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06B39F64" w14:textId="77777777" w:rsidTr="00467E6D">
        <w:trPr>
          <w:trHeight w:val="686"/>
        </w:trPr>
        <w:tc>
          <w:tcPr>
            <w:tcW w:w="5210" w:type="dxa"/>
          </w:tcPr>
          <w:p w14:paraId="6D084158" w14:textId="77777777" w:rsidR="0026577E" w:rsidRPr="008504FB" w:rsidRDefault="0026577E" w:rsidP="00467E6D">
            <w:pPr>
              <w:rPr>
                <w:highlight w:val="green"/>
              </w:rPr>
            </w:pPr>
          </w:p>
        </w:tc>
        <w:tc>
          <w:tcPr>
            <w:tcW w:w="4997" w:type="dxa"/>
          </w:tcPr>
          <w:p w14:paraId="70BFBC9C" w14:textId="77777777" w:rsidR="0026577E" w:rsidRPr="008504FB" w:rsidRDefault="0026577E" w:rsidP="00467E6D">
            <w:pPr>
              <w:rPr>
                <w:highlight w:val="green"/>
              </w:rPr>
            </w:pPr>
          </w:p>
        </w:tc>
      </w:tr>
      <w:tr w:rsidR="0026577E" w:rsidRPr="008504FB" w14:paraId="1129144E" w14:textId="77777777" w:rsidTr="00467E6D">
        <w:trPr>
          <w:trHeight w:val="1986"/>
        </w:trPr>
        <w:tc>
          <w:tcPr>
            <w:tcW w:w="10207" w:type="dxa"/>
            <w:gridSpan w:val="2"/>
          </w:tcPr>
          <w:p w14:paraId="33F67667"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26577E" w:rsidRPr="009162BD" w14:paraId="2285969E" w14:textId="77777777" w:rsidTr="00467E6D">
        <w:trPr>
          <w:trHeight w:val="3389"/>
        </w:trPr>
        <w:tc>
          <w:tcPr>
            <w:tcW w:w="10207" w:type="dxa"/>
            <w:gridSpan w:val="2"/>
          </w:tcPr>
          <w:p w14:paraId="6FFCA15E" w14:textId="0467721D" w:rsidR="0026577E" w:rsidRPr="009162BD" w:rsidRDefault="0026577E" w:rsidP="00AB2A53">
            <w:pPr>
              <w:spacing w:before="600"/>
              <w:jc w:val="center"/>
              <w:rPr>
                <w:rFonts w:eastAsia="Arial"/>
                <w:b/>
                <w:szCs w:val="22"/>
              </w:rPr>
            </w:pPr>
            <w:r w:rsidRPr="009162BD">
              <w:rPr>
                <w:rFonts w:eastAsia="Arial"/>
                <w:b/>
                <w:szCs w:val="22"/>
              </w:rPr>
              <w:t xml:space="preserve">OBJET : </w:t>
            </w:r>
            <w:sdt>
              <w:sdtPr>
                <w:rPr>
                  <w:rFonts w:eastAsia="Arial"/>
                  <w:b/>
                  <w:szCs w:val="22"/>
                </w:rPr>
                <w:id w:val="1670903615"/>
                <w:placeholder>
                  <w:docPart w:val="DD485EB63A7541CA8010B29C339F0D14"/>
                </w:placeholder>
              </w:sdtPr>
              <w:sdtEndPr/>
              <w:sdtContent>
                <w:r w:rsidR="009162BD" w:rsidRPr="009162BD">
                  <w:rPr>
                    <w:rFonts w:eastAsia="Arial"/>
                    <w:b/>
                    <w:szCs w:val="22"/>
                  </w:rPr>
                  <w:t>Marché de maintenance et de conduite des installations de Génie Climatique, désenfumage, plomberie, sanitaire, air comprimé du site Richelieu et ses annexes de la Bibliothèque nationale de France</w:t>
                </w:r>
              </w:sdtContent>
            </w:sdt>
          </w:p>
          <w:p w14:paraId="49C7735B" w14:textId="77777777" w:rsidR="0026577E" w:rsidRPr="009162BD" w:rsidRDefault="0026577E" w:rsidP="00467E6D">
            <w:pPr>
              <w:jc w:val="center"/>
              <w:rPr>
                <w:rFonts w:eastAsia="Arial"/>
                <w:b/>
                <w:sz w:val="32"/>
                <w:szCs w:val="28"/>
              </w:rPr>
            </w:pPr>
          </w:p>
          <w:p w14:paraId="03A14C98" w14:textId="77777777" w:rsidR="0026577E" w:rsidRPr="009162BD" w:rsidRDefault="0026577E" w:rsidP="00AB2A53">
            <w:pPr>
              <w:spacing w:before="1920"/>
              <w:jc w:val="right"/>
              <w:rPr>
                <w:b/>
              </w:rPr>
            </w:pPr>
            <w:r w:rsidRPr="009162BD">
              <w:rPr>
                <w:b/>
              </w:rPr>
              <w:t xml:space="preserve">Dépôt électronique obligatoire </w:t>
            </w:r>
          </w:p>
          <w:p w14:paraId="5E041139" w14:textId="77777777" w:rsidR="0026577E" w:rsidRPr="009162BD" w:rsidRDefault="0026577E" w:rsidP="00467E6D">
            <w:pPr>
              <w:jc w:val="right"/>
              <w:rPr>
                <w:rFonts w:eastAsia="Arial"/>
                <w:b/>
              </w:rPr>
            </w:pPr>
            <w:r w:rsidRPr="009162BD">
              <w:rPr>
                <w:rFonts w:eastAsia="Arial"/>
                <w:b/>
              </w:rPr>
              <w:t xml:space="preserve">Date limite de réception des offres : </w:t>
            </w:r>
          </w:p>
          <w:p w14:paraId="5D15A5C6" w14:textId="63A51F1C" w:rsidR="0026577E" w:rsidRPr="009162BD" w:rsidRDefault="008E138D" w:rsidP="00467E6D">
            <w:pPr>
              <w:jc w:val="right"/>
              <w:rPr>
                <w:rFonts w:eastAsia="Arial"/>
                <w:b/>
                <w:sz w:val="32"/>
                <w:szCs w:val="28"/>
              </w:rPr>
            </w:pPr>
            <w:sdt>
              <w:sdtPr>
                <w:rPr>
                  <w:rFonts w:eastAsia="Arial"/>
                  <w:b/>
                </w:rPr>
                <w:id w:val="929619073"/>
                <w:placeholder>
                  <w:docPart w:val="59DC02D23AA74A6A9B617EEBE93B577F"/>
                </w:placeholder>
                <w:date w:fullDate="2026-04-13T00:00:00Z">
                  <w:dateFormat w:val="dddd d MMMM yyyy"/>
                  <w:lid w:val="fr-FR"/>
                  <w:storeMappedDataAs w:val="dateTime"/>
                  <w:calendar w:val="gregorian"/>
                </w:date>
              </w:sdtPr>
              <w:sdtEndPr/>
              <w:sdtContent>
                <w:r w:rsidR="003C64B6">
                  <w:rPr>
                    <w:rFonts w:eastAsia="Arial"/>
                    <w:b/>
                  </w:rPr>
                  <w:t>lundi 13 avril 2026</w:t>
                </w:r>
              </w:sdtContent>
            </w:sdt>
            <w:r w:rsidR="0026577E" w:rsidRPr="009162BD">
              <w:rPr>
                <w:rFonts w:eastAsia="Arial"/>
                <w:b/>
              </w:rPr>
              <w:t xml:space="preserve"> à 16h00</w:t>
            </w:r>
          </w:p>
        </w:tc>
      </w:tr>
    </w:tbl>
    <w:p w14:paraId="79EFDE46"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022F0A16"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61A29BC6"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0BB889C9" w14:textId="77777777" w:rsidR="009162BD" w:rsidRDefault="009162BD" w:rsidP="009162BD">
      <w:r>
        <w:t>Le marché a pour objet les prestations de pilotage et de maintenance de génie climatique du site Richelieu et ses annexes de la Bibliothèque nationale de France</w:t>
      </w:r>
    </w:p>
    <w:p w14:paraId="235B9368" w14:textId="5845CC29" w:rsidR="0026577E" w:rsidRPr="008504FB" w:rsidRDefault="0026577E" w:rsidP="009162BD">
      <w:r w:rsidRPr="008504FB">
        <w:t>Le présent règlement de la consultation fixe les modalités de la consultation. Les candidats sont tenus de respecter les règles qui y figurent.</w:t>
      </w:r>
    </w:p>
    <w:p w14:paraId="0B32CBD6"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Forme </w:t>
      </w:r>
    </w:p>
    <w:p w14:paraId="1F3C3351" w14:textId="5736BC1E" w:rsidR="009162BD" w:rsidRPr="00513F29" w:rsidRDefault="0026577E" w:rsidP="009162BD">
      <w:pPr>
        <w:pStyle w:val="CORPSDETEXTECC"/>
        <w:rPr>
          <w:sz w:val="22"/>
        </w:rPr>
      </w:pPr>
      <w:r w:rsidRPr="00513F29">
        <w:rPr>
          <w:sz w:val="22"/>
        </w:rPr>
        <w:t>Le marché est conclu à prix global et forfaitaire.</w:t>
      </w:r>
      <w:r w:rsidR="009162BD" w:rsidRPr="00513F29">
        <w:rPr>
          <w:sz w:val="22"/>
        </w:rPr>
        <w:t xml:space="preserve"> Le marché est conclu à prix mixtes. Il comprend une partie conclue à prix global et forfaitaire et une part à commande, basé sur les prix unitaires. </w:t>
      </w:r>
    </w:p>
    <w:p w14:paraId="36C2760F" w14:textId="69DBBC30" w:rsidR="0026577E" w:rsidRPr="00513F29" w:rsidRDefault="009162BD" w:rsidP="009162BD">
      <w:pPr>
        <w:pStyle w:val="CORPSDETEXTECC"/>
        <w:rPr>
          <w:sz w:val="22"/>
        </w:rPr>
      </w:pPr>
      <w:r w:rsidRPr="00513F29">
        <w:rPr>
          <w:sz w:val="22"/>
        </w:rPr>
        <w:t xml:space="preserve">La part à commande </w:t>
      </w:r>
      <w:r w:rsidRPr="00513F29">
        <w:rPr>
          <w:b/>
          <w:sz w:val="22"/>
        </w:rPr>
        <w:t>est plafonnée à 15%</w:t>
      </w:r>
      <w:r w:rsidRPr="00513F29">
        <w:rPr>
          <w:sz w:val="22"/>
        </w:rPr>
        <w:t xml:space="preserve"> du montant du forfait annuel.</w:t>
      </w:r>
    </w:p>
    <w:p w14:paraId="3A9D38E3" w14:textId="77777777" w:rsidR="0026577E" w:rsidRPr="008504FB" w:rsidRDefault="0026577E" w:rsidP="00467E6D">
      <w:pPr>
        <w:pStyle w:val="Titre1"/>
        <w:rPr>
          <w:rFonts w:ascii="Times New Roman" w:hAnsi="Times New Roman"/>
        </w:rPr>
      </w:pPr>
      <w:bookmarkStart w:id="0" w:name="_heading=h.17fv8dwzu06g" w:colFirst="0" w:colLast="0"/>
      <w:bookmarkEnd w:id="0"/>
      <w:r w:rsidRPr="008504FB">
        <w:rPr>
          <w:rFonts w:ascii="Times New Roman" w:hAnsi="Times New Roman"/>
        </w:rPr>
        <w:t>DECOMPOSITION DU MARCHE</w:t>
      </w:r>
    </w:p>
    <w:p w14:paraId="3C9C3A20" w14:textId="77777777" w:rsidR="0026577E" w:rsidRPr="008504FB" w:rsidRDefault="0026577E" w:rsidP="0026577E">
      <w:pPr>
        <w:pStyle w:val="Titre2"/>
        <w:rPr>
          <w:rFonts w:ascii="Times New Roman" w:hAnsi="Times New Roman"/>
        </w:rPr>
      </w:pPr>
      <w:r w:rsidRPr="008504FB">
        <w:rPr>
          <w:rFonts w:ascii="Times New Roman" w:hAnsi="Times New Roman"/>
        </w:rPr>
        <w:t>Variantes</w:t>
      </w:r>
    </w:p>
    <w:p w14:paraId="506EB969" w14:textId="77777777" w:rsidR="0026577E" w:rsidRPr="008504FB" w:rsidRDefault="0026577E" w:rsidP="0026577E">
      <w:r w:rsidRPr="008504FB">
        <w:t>Les variantes ne sont pas autorisées.</w:t>
      </w:r>
    </w:p>
    <w:p w14:paraId="20A226E3"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07BA832C" w14:textId="77777777" w:rsidR="0026577E" w:rsidRPr="008504FB" w:rsidRDefault="0026577E" w:rsidP="0026577E">
      <w:r w:rsidRPr="008504FB">
        <w:t>Les prestations ne sont pas décomposées en tranches.</w:t>
      </w:r>
    </w:p>
    <w:p w14:paraId="436D45BB" w14:textId="77777777" w:rsidR="0026577E" w:rsidRPr="008504FB" w:rsidRDefault="0026577E" w:rsidP="0026577E">
      <w:pPr>
        <w:pStyle w:val="Titre2"/>
        <w:rPr>
          <w:rFonts w:ascii="Times New Roman" w:hAnsi="Times New Roman"/>
        </w:rPr>
      </w:pPr>
      <w:r w:rsidRPr="008504FB">
        <w:rPr>
          <w:rFonts w:ascii="Times New Roman" w:hAnsi="Times New Roman"/>
        </w:rPr>
        <w:t>Allotissement</w:t>
      </w:r>
    </w:p>
    <w:p w14:paraId="5218E6CE" w14:textId="1DAEAA71" w:rsidR="0026577E" w:rsidRPr="00F76D16" w:rsidRDefault="009162BD" w:rsidP="0026577E">
      <w:r w:rsidRPr="009162BD">
        <w:t>Les prestations ne sont pas alloties en raison de l’impossibilité d’identifier des prestations distinctes.</w:t>
      </w:r>
    </w:p>
    <w:p w14:paraId="7959A33A" w14:textId="7577D21D" w:rsidR="00EB51A1" w:rsidRPr="009162BD" w:rsidRDefault="00EB51A1" w:rsidP="00D2679F">
      <w:pPr>
        <w:pStyle w:val="Titre2"/>
      </w:pPr>
      <w:r w:rsidRPr="009162BD">
        <w:t xml:space="preserve">Clause d’insertion par l’activité économique </w:t>
      </w:r>
    </w:p>
    <w:p w14:paraId="7ED7E559" w14:textId="77777777" w:rsidR="00EB51A1" w:rsidRPr="002465CE" w:rsidRDefault="00EB51A1" w:rsidP="00EB51A1">
      <w:r w:rsidRPr="002465CE">
        <w:t>Pour promouvoir l’emploi et combattre l’exclusion, la BnF a décidé de faire application des dispositions de l’article L.2112-2 du Code de la Commande Publique incluant dans le CCAP une clause obligatoire d’insertion par l’activité économique.</w:t>
      </w:r>
    </w:p>
    <w:p w14:paraId="3B867C25" w14:textId="77777777" w:rsidR="00EB51A1" w:rsidRPr="002465CE" w:rsidRDefault="00EB51A1" w:rsidP="00EB51A1">
      <w:r w:rsidRPr="002465CE">
        <w:t>Cette clause est applicable au présent marché.</w:t>
      </w:r>
    </w:p>
    <w:p w14:paraId="3155782D" w14:textId="77777777" w:rsidR="00EB51A1" w:rsidRPr="002465CE" w:rsidRDefault="00EB51A1" w:rsidP="00EB51A1">
      <w:r w:rsidRPr="002465CE">
        <w:t>Pour l’exécution du marché, l’entreprise attributaire devra réaliser une action d’insertion qui permette l’accès ou le retour à l’emploi de personnes rencontrant des difficultés sociales ou professionnelles particulières.</w:t>
      </w:r>
    </w:p>
    <w:p w14:paraId="36F01CEE" w14:textId="77777777" w:rsidR="00EB51A1" w:rsidRPr="002465CE" w:rsidRDefault="00EB51A1" w:rsidP="00EB51A1">
      <w:r w:rsidRPr="002465CE">
        <w:t>Pour faciliter la mise en œuvre de la clause d'insertion, la BnF a mis en place un dispositif d’accompagnement mis en œuvre par </w:t>
      </w:r>
    </w:p>
    <w:p w14:paraId="3492B459" w14:textId="77777777" w:rsidR="00EB51A1" w:rsidRPr="00EB51A1" w:rsidRDefault="00EB51A1" w:rsidP="00EB51A1">
      <w:pPr>
        <w:spacing w:after="0"/>
        <w:jc w:val="center"/>
        <w:rPr>
          <w:rFonts w:cs="Times New Roman"/>
          <w:iCs/>
          <w:sz w:val="20"/>
        </w:rPr>
      </w:pPr>
      <w:r w:rsidRPr="00EB51A1">
        <w:rPr>
          <w:rFonts w:cs="Times New Roman"/>
          <w:b/>
          <w:iCs/>
        </w:rPr>
        <w:t>E</w:t>
      </w:r>
      <w:r w:rsidRPr="00EB51A1">
        <w:rPr>
          <w:rFonts w:cs="Times New Roman"/>
          <w:iCs/>
        </w:rPr>
        <w:t xml:space="preserve">nsemble </w:t>
      </w:r>
      <w:r w:rsidRPr="00EB51A1">
        <w:rPr>
          <w:rFonts w:cs="Times New Roman"/>
          <w:b/>
          <w:iCs/>
        </w:rPr>
        <w:t>P</w:t>
      </w:r>
      <w:r w:rsidRPr="00EB51A1">
        <w:rPr>
          <w:rFonts w:cs="Times New Roman"/>
          <w:iCs/>
        </w:rPr>
        <w:t xml:space="preserve">aris </w:t>
      </w:r>
      <w:r w:rsidRPr="00EB51A1">
        <w:rPr>
          <w:rFonts w:cs="Times New Roman"/>
          <w:b/>
          <w:iCs/>
        </w:rPr>
        <w:t>E</w:t>
      </w:r>
      <w:r w:rsidRPr="00EB51A1">
        <w:rPr>
          <w:rFonts w:cs="Times New Roman"/>
          <w:iCs/>
        </w:rPr>
        <w:t xml:space="preserve">mploi </w:t>
      </w:r>
      <w:r w:rsidRPr="00EB51A1">
        <w:rPr>
          <w:rFonts w:cs="Times New Roman"/>
          <w:b/>
          <w:iCs/>
        </w:rPr>
        <w:t>C</w:t>
      </w:r>
      <w:r w:rsidRPr="00EB51A1">
        <w:rPr>
          <w:rFonts w:cs="Times New Roman"/>
          <w:iCs/>
        </w:rPr>
        <w:t>ompétences</w:t>
      </w:r>
    </w:p>
    <w:p w14:paraId="7B1D84A8" w14:textId="77777777" w:rsidR="00EB51A1" w:rsidRPr="00EB51A1" w:rsidRDefault="00EB51A1" w:rsidP="00EB51A1">
      <w:pPr>
        <w:spacing w:after="0"/>
        <w:jc w:val="center"/>
        <w:rPr>
          <w:rFonts w:cs="Times New Roman"/>
          <w:iCs/>
        </w:rPr>
      </w:pPr>
      <w:r w:rsidRPr="00EB51A1">
        <w:rPr>
          <w:rFonts w:cs="Times New Roman"/>
          <w:iCs/>
        </w:rPr>
        <w:t>209 rue La Fayette</w:t>
      </w:r>
    </w:p>
    <w:p w14:paraId="3677286D" w14:textId="77777777" w:rsidR="00EB51A1" w:rsidRPr="00EB51A1" w:rsidRDefault="00EB51A1" w:rsidP="00EB51A1">
      <w:pPr>
        <w:spacing w:after="0"/>
        <w:jc w:val="center"/>
        <w:rPr>
          <w:rFonts w:cs="Times New Roman"/>
          <w:iCs/>
        </w:rPr>
      </w:pPr>
      <w:r w:rsidRPr="00EB51A1">
        <w:rPr>
          <w:rFonts w:cs="Times New Roman"/>
          <w:iCs/>
        </w:rPr>
        <w:t>75010 Paris</w:t>
      </w:r>
    </w:p>
    <w:p w14:paraId="1456C022" w14:textId="77777777" w:rsidR="00EB51A1" w:rsidRPr="002465CE" w:rsidRDefault="00EB51A1" w:rsidP="00EB51A1">
      <w:r w:rsidRPr="002465CE">
        <w:t>Les candidats ne sont pas autorisés à formuler de réserve dans leur offre sur la clause obligatoire d’insertion par l’activité économique.</w:t>
      </w:r>
    </w:p>
    <w:p w14:paraId="57D03F21" w14:textId="4CAF2FE1" w:rsidR="00EB51A1" w:rsidRPr="00513F29" w:rsidRDefault="00EB51A1" w:rsidP="0026577E">
      <w:r w:rsidRPr="002465CE">
        <w:t>Une offre qui ne satisferait pas à cette condition d’exécution sera déclarée irrégulière au motif de non-respect du cahier des charges.</w:t>
      </w:r>
    </w:p>
    <w:p w14:paraId="6B12A84E"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DUREE DU MARCHE</w:t>
      </w:r>
    </w:p>
    <w:p w14:paraId="45CFB7F0" w14:textId="77777777" w:rsidR="0026577E" w:rsidRPr="007671B4" w:rsidRDefault="007671B4" w:rsidP="007671B4">
      <w:pPr>
        <w:pStyle w:val="Titre2"/>
        <w:rPr>
          <w:rFonts w:ascii="Times New Roman" w:hAnsi="Times New Roman"/>
        </w:rPr>
      </w:pPr>
      <w:r w:rsidRPr="007671B4">
        <w:rPr>
          <w:rFonts w:ascii="Times New Roman" w:hAnsi="Times New Roman"/>
        </w:rPr>
        <w:t>Durée du marché</w:t>
      </w:r>
    </w:p>
    <w:p w14:paraId="7B6DA7AF" w14:textId="77777777" w:rsidR="009162BD" w:rsidRPr="009162BD" w:rsidRDefault="009162BD" w:rsidP="009162BD">
      <w:pPr>
        <w:pStyle w:val="CORPSDETEXTECC"/>
        <w:rPr>
          <w:sz w:val="22"/>
          <w:shd w:val="clear" w:color="auto" w:fill="FFFFFF"/>
        </w:rPr>
      </w:pPr>
      <w:r w:rsidRPr="009162BD">
        <w:rPr>
          <w:sz w:val="22"/>
          <w:shd w:val="clear" w:color="auto" w:fill="FFFFFF"/>
        </w:rPr>
        <w:t>Le marché est conclu pour une période d’un an à compter de sa date de notification.</w:t>
      </w:r>
    </w:p>
    <w:p w14:paraId="38C6E680" w14:textId="4BA9C028" w:rsidR="009162BD" w:rsidRPr="009162BD" w:rsidRDefault="009162BD" w:rsidP="009162BD">
      <w:pPr>
        <w:pStyle w:val="CORPSDETEXTECC"/>
        <w:rPr>
          <w:sz w:val="22"/>
          <w:shd w:val="clear" w:color="auto" w:fill="FFFFFF"/>
        </w:rPr>
      </w:pPr>
      <w:r w:rsidRPr="009162BD">
        <w:rPr>
          <w:sz w:val="22"/>
          <w:shd w:val="clear" w:color="auto" w:fill="FFFFFF"/>
        </w:rPr>
        <w:t>Le marché pourra ensuite être reconduite trois (3) fois par tacite reconduction pour une période de douze mois chacune. Toutefois la BnF se réserve la possibilité de ne pas reconduire le marché, dans ce cas elle en informe le titulaire trois (3) mois au moins avant la fin du marché par lettre recommandé avec accusé réception.</w:t>
      </w:r>
    </w:p>
    <w:p w14:paraId="36B290E6" w14:textId="4A3DA808" w:rsidR="009162BD" w:rsidRPr="009162BD" w:rsidRDefault="009162BD" w:rsidP="009162BD">
      <w:pPr>
        <w:pStyle w:val="CORPSDETEXTECC"/>
        <w:rPr>
          <w:sz w:val="22"/>
          <w:shd w:val="clear" w:color="auto" w:fill="FFFFFF"/>
        </w:rPr>
      </w:pPr>
      <w:r w:rsidRPr="009162BD">
        <w:rPr>
          <w:sz w:val="22"/>
          <w:shd w:val="clear" w:color="auto" w:fill="FFFFFF"/>
        </w:rPr>
        <w:t>Le Titulaire ne peut pas refuser la reconduction du marché et ne peut se prévaloir d’aucune indemnité en cas d’absence de reconduction.</w:t>
      </w:r>
    </w:p>
    <w:p w14:paraId="46AF12B0"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456CC4C0" w14:textId="77777777" w:rsidR="0026577E" w:rsidRPr="008504FB" w:rsidRDefault="0026577E" w:rsidP="0026577E">
      <w:pPr>
        <w:pStyle w:val="Titre2"/>
        <w:rPr>
          <w:rFonts w:ascii="Times New Roman" w:hAnsi="Times New Roman"/>
        </w:rPr>
      </w:pPr>
      <w:r w:rsidRPr="008504FB">
        <w:rPr>
          <w:rFonts w:ascii="Times New Roman" w:hAnsi="Times New Roman"/>
        </w:rPr>
        <w:t>Procédure de passation du marché</w:t>
      </w:r>
    </w:p>
    <w:p w14:paraId="06259947" w14:textId="77777777" w:rsidR="0026577E" w:rsidRPr="008504FB" w:rsidRDefault="0026577E" w:rsidP="0026577E">
      <w:r w:rsidRPr="008504FB">
        <w:t>La présente consultation est passée sous la forme de l’appel d’offres ouvert, en application des articles R. 2161-2 à R. 2161-5 du Code de la commande publique.</w:t>
      </w:r>
    </w:p>
    <w:p w14:paraId="2D9932C1"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693CE3BD"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5FF9C165" w14:textId="0F953403" w:rsidR="0026577E" w:rsidRPr="008504FB" w:rsidRDefault="0026577E" w:rsidP="0026577E">
      <w:pPr>
        <w:rPr>
          <w:color w:val="FF0000"/>
        </w:rPr>
      </w:pPr>
      <w:r w:rsidRPr="008504FB">
        <w:t xml:space="preserve">L’un des membres du groupement devra être désigné comme </w:t>
      </w:r>
      <w:r w:rsidRPr="009162BD">
        <w:t xml:space="preserve">mandataire du groupement. </w:t>
      </w:r>
    </w:p>
    <w:p w14:paraId="0B7D2393" w14:textId="77777777" w:rsidR="0026577E" w:rsidRPr="008504FB" w:rsidRDefault="00CC115A" w:rsidP="0026577E">
      <w:r>
        <w:t xml:space="preserve">En </w:t>
      </w:r>
      <w:r w:rsidR="0026577E" w:rsidRPr="008504FB">
        <w:t>cas de candidatures groupées, le mandataire assure la sécurité et l'authenticité des informations transmises au nom des membres du groupement.</w:t>
      </w:r>
    </w:p>
    <w:p w14:paraId="5ACA76BF" w14:textId="77777777" w:rsidR="007671B4" w:rsidRDefault="0026577E" w:rsidP="007671B4">
      <w:pPr>
        <w:pStyle w:val="Paragraphedeliste"/>
        <w:numPr>
          <w:ilvl w:val="0"/>
          <w:numId w:val="21"/>
        </w:numPr>
      </w:pPr>
      <w:r w:rsidRPr="008504FB">
        <w:t xml:space="preserve">Un même opérateur économique ne peut être mandataire de plusieurs </w:t>
      </w:r>
      <w:r w:rsidR="007671B4">
        <w:t>groupements.</w:t>
      </w:r>
    </w:p>
    <w:p w14:paraId="243A6E02"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709AF66D" w14:textId="77777777" w:rsidR="0026577E" w:rsidRPr="008504FB" w:rsidRDefault="0026577E" w:rsidP="0026577E">
      <w:r w:rsidRPr="008504FB">
        <w:t xml:space="preserve">Au stade de l’attribution, le groupement devra impérativement être conjoint avec solidarité du </w:t>
      </w:r>
      <w:r w:rsidRPr="009162BD">
        <w:t>mandataire ou solidaire</w:t>
      </w:r>
      <w:r w:rsidRPr="008504FB">
        <w:t>.</w:t>
      </w:r>
    </w:p>
    <w:p w14:paraId="03EC9A2E"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26E37D73" w14:textId="77777777" w:rsidR="0026577E" w:rsidRPr="008504FB" w:rsidRDefault="0026577E" w:rsidP="0026577E">
      <w:r w:rsidRPr="008504FB">
        <w:t>Le pouvoir adjudicateur responsable de l'organisation de la procédure est :</w:t>
      </w:r>
    </w:p>
    <w:p w14:paraId="00507B19" w14:textId="77777777" w:rsidR="0026577E" w:rsidRPr="008504FB" w:rsidRDefault="0026577E" w:rsidP="00AB2A53">
      <w:pPr>
        <w:spacing w:before="0" w:after="0"/>
        <w:jc w:val="center"/>
      </w:pPr>
      <w:r w:rsidRPr="008504FB">
        <w:t>La Bibliothèque nationale de France (BnF)</w:t>
      </w:r>
    </w:p>
    <w:p w14:paraId="2A8F2B26"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51772C11" w14:textId="77777777" w:rsidR="0026577E" w:rsidRPr="008504FB" w:rsidRDefault="0026577E" w:rsidP="00AB2A53">
      <w:pPr>
        <w:spacing w:before="0" w:after="0"/>
        <w:jc w:val="center"/>
      </w:pPr>
      <w:r w:rsidRPr="008504FB">
        <w:t>75706 PARIS Cedex 13</w:t>
      </w:r>
    </w:p>
    <w:p w14:paraId="63E2798A" w14:textId="77777777" w:rsidR="0026577E" w:rsidRPr="008504FB" w:rsidRDefault="0026577E" w:rsidP="00AB2A53">
      <w:pPr>
        <w:spacing w:before="0" w:after="0"/>
        <w:jc w:val="center"/>
        <w:rPr>
          <w:b/>
        </w:rPr>
      </w:pPr>
      <w:r w:rsidRPr="008504FB">
        <w:t>Téléphone. : 01.53.79.42.37</w:t>
      </w:r>
    </w:p>
    <w:p w14:paraId="025D9C85"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5C4A57AE" w14:textId="78DEA40A" w:rsidR="0026577E" w:rsidRDefault="0026577E" w:rsidP="0026577E">
      <w:r w:rsidRPr="008504FB">
        <w:t>Le délai de validité des offres est fixé à cinq (5) mois à compter de la date limite de remise des pro</w:t>
      </w:r>
      <w:r w:rsidRPr="009162BD">
        <w:t>positions</w:t>
      </w:r>
      <w:r w:rsidR="009162BD" w:rsidRPr="009162BD">
        <w:t>.</w:t>
      </w:r>
    </w:p>
    <w:p w14:paraId="2B12A55A" w14:textId="77777777" w:rsidR="00DD629B" w:rsidRPr="00DD629B" w:rsidRDefault="00DD629B" w:rsidP="00DD629B">
      <w:pPr>
        <w:pStyle w:val="Titre2"/>
        <w:rPr>
          <w:rFonts w:ascii="Times New Roman" w:hAnsi="Times New Roman"/>
        </w:rPr>
      </w:pPr>
      <w:r w:rsidRPr="00DD629B">
        <w:rPr>
          <w:rFonts w:ascii="Times New Roman" w:hAnsi="Times New Roman"/>
        </w:rPr>
        <w:t>Code CPV</w:t>
      </w:r>
    </w:p>
    <w:p w14:paraId="09842BA1" w14:textId="715EC617" w:rsidR="00F716F0" w:rsidRDefault="009162BD" w:rsidP="0026577E">
      <w:r w:rsidRPr="009162BD">
        <w:t>45331220-4 Travaux d'installation de matériel de climatisation</w:t>
      </w:r>
    </w:p>
    <w:p w14:paraId="2E8A8792"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lastRenderedPageBreak/>
        <w:t>GESTION DE LA CONSULTATION</w:t>
      </w:r>
    </w:p>
    <w:p w14:paraId="137FBBD7"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2655EBBE" w14:textId="77777777" w:rsidR="0025733D" w:rsidRDefault="0025733D" w:rsidP="0025733D">
      <w:r>
        <w:t xml:space="preserve">L’ensemble du dossier permettant de répondre à la présente consultation est téléchargeable gratuitement par chaque candidat. </w:t>
      </w:r>
    </w:p>
    <w:p w14:paraId="49419A2F"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74C4E5D2"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40B1A6F2" w14:textId="77777777" w:rsidR="00106DD8" w:rsidRDefault="00106DD8" w:rsidP="00106DD8">
      <w:r>
        <w:t>Le téléchargement anonyme du dossier de consultation est possible mais dans ce cas le pouvoir adjudicateur sera dans l'impossibilité de prévenir le candidat d’un changement dans le dossier de consultation.</w:t>
      </w:r>
    </w:p>
    <w:p w14:paraId="7A5E5CEA"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111F7665" w14:textId="77777777" w:rsidR="00106DD8" w:rsidRDefault="00106DD8" w:rsidP="0025733D">
      <w:r>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r>
        <w:t>.</w:t>
      </w:r>
    </w:p>
    <w:p w14:paraId="7F0DBE0E" w14:textId="77777777" w:rsidR="0025733D" w:rsidRPr="008504FB" w:rsidRDefault="0025733D" w:rsidP="0025733D">
      <w:pPr>
        <w:pStyle w:val="Titre2"/>
        <w:rPr>
          <w:rFonts w:ascii="Times New Roman" w:hAnsi="Times New Roman"/>
        </w:rPr>
      </w:pPr>
      <w:r w:rsidRPr="008504FB">
        <w:rPr>
          <w:rFonts w:ascii="Times New Roman" w:hAnsi="Times New Roman"/>
        </w:rPr>
        <w:t>CONTENU DU DOSSIER DE CONSULTATION DES ENTREPRISES</w:t>
      </w:r>
    </w:p>
    <w:p w14:paraId="4D411639" w14:textId="77777777" w:rsidR="0025733D" w:rsidRPr="008504FB" w:rsidRDefault="0025733D" w:rsidP="0025733D">
      <w:r w:rsidRPr="008504FB">
        <w:t>Le dossier de consultation des entreprises comprend les pièces suivantes :</w:t>
      </w:r>
    </w:p>
    <w:p w14:paraId="54FE5B5A" w14:textId="3CD3FC53"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règlement particulier de la consultati</w:t>
      </w:r>
      <w:r w:rsidRPr="009162BD">
        <w:rPr>
          <w:rFonts w:eastAsia="Arimo"/>
        </w:rPr>
        <w:t>on (RPC) et ses annexes :</w:t>
      </w:r>
    </w:p>
    <w:p w14:paraId="3D0372F2" w14:textId="77777777" w:rsidR="0025733D" w:rsidRPr="009162BD" w:rsidRDefault="0025733D" w:rsidP="0025733D">
      <w:pPr>
        <w:numPr>
          <w:ilvl w:val="1"/>
          <w:numId w:val="10"/>
        </w:numPr>
        <w:pBdr>
          <w:top w:val="nil"/>
          <w:left w:val="nil"/>
          <w:bottom w:val="nil"/>
          <w:right w:val="nil"/>
          <w:between w:val="nil"/>
        </w:pBdr>
      </w:pPr>
      <w:r w:rsidRPr="008504FB">
        <w:rPr>
          <w:rFonts w:eastAsia="Arimo"/>
          <w:color w:val="000000"/>
        </w:rPr>
        <w:t>Annexe 1 </w:t>
      </w:r>
      <w:r w:rsidRPr="009162BD">
        <w:rPr>
          <w:rFonts w:eastAsia="Arimo"/>
        </w:rPr>
        <w:t>: La fiche de synthèse ;</w:t>
      </w:r>
    </w:p>
    <w:p w14:paraId="485D934B" w14:textId="77777777" w:rsidR="0025733D" w:rsidRPr="009162BD" w:rsidRDefault="0025733D" w:rsidP="0025733D">
      <w:pPr>
        <w:numPr>
          <w:ilvl w:val="1"/>
          <w:numId w:val="10"/>
        </w:numPr>
        <w:pBdr>
          <w:top w:val="nil"/>
          <w:left w:val="nil"/>
          <w:bottom w:val="nil"/>
          <w:right w:val="nil"/>
          <w:between w:val="nil"/>
        </w:pBdr>
        <w:rPr>
          <w:rFonts w:eastAsia="Arimo"/>
        </w:rPr>
      </w:pPr>
      <w:r w:rsidRPr="009162BD">
        <w:rPr>
          <w:rFonts w:eastAsia="Arimo"/>
        </w:rPr>
        <w:t>Annexe 2 : Le questionnaire Mixité/Diversité</w:t>
      </w:r>
      <w:r w:rsidR="00C608D5" w:rsidRPr="009162BD">
        <w:rPr>
          <w:rFonts w:eastAsia="Arimo"/>
        </w:rPr>
        <w:t xml:space="preserve"> (cf. article </w:t>
      </w:r>
      <w:r w:rsidR="00D51831" w:rsidRPr="009162BD">
        <w:rPr>
          <w:rFonts w:eastAsia="Arimo"/>
        </w:rPr>
        <w:t>11</w:t>
      </w:r>
      <w:r w:rsidR="00C608D5" w:rsidRPr="009162BD">
        <w:rPr>
          <w:rFonts w:eastAsia="Arimo"/>
        </w:rPr>
        <w:t xml:space="preserve"> du présent document)</w:t>
      </w:r>
    </w:p>
    <w:p w14:paraId="48E874DE" w14:textId="4FD8FEC7" w:rsidR="0025733D" w:rsidRPr="009162BD" w:rsidRDefault="0025733D" w:rsidP="0025733D">
      <w:pPr>
        <w:numPr>
          <w:ilvl w:val="1"/>
          <w:numId w:val="10"/>
        </w:numPr>
        <w:pBdr>
          <w:top w:val="nil"/>
          <w:left w:val="nil"/>
          <w:bottom w:val="nil"/>
          <w:right w:val="nil"/>
          <w:between w:val="nil"/>
        </w:pBdr>
        <w:rPr>
          <w:rFonts w:eastAsia="Arimo"/>
        </w:rPr>
      </w:pPr>
      <w:r w:rsidRPr="009162BD">
        <w:rPr>
          <w:rFonts w:eastAsia="Arimo"/>
        </w:rPr>
        <w:t xml:space="preserve">Annexe 3 : </w:t>
      </w:r>
      <w:r w:rsidR="00E93524" w:rsidRPr="00E93524">
        <w:rPr>
          <w:rFonts w:eastAsia="Arimo"/>
        </w:rPr>
        <w:t xml:space="preserve"> L’attestation de visite</w:t>
      </w:r>
      <w:r w:rsidR="00ED1491">
        <w:rPr>
          <w:rFonts w:eastAsia="Arimo"/>
        </w:rPr>
        <w:t> ;</w:t>
      </w:r>
    </w:p>
    <w:p w14:paraId="0B58E649" w14:textId="49100FA7" w:rsidR="00E93524" w:rsidRPr="00E93524" w:rsidRDefault="002A7BCB" w:rsidP="00E93524">
      <w:pPr>
        <w:numPr>
          <w:ilvl w:val="1"/>
          <w:numId w:val="10"/>
        </w:numPr>
        <w:pBdr>
          <w:top w:val="nil"/>
          <w:left w:val="nil"/>
          <w:bottom w:val="nil"/>
          <w:right w:val="nil"/>
          <w:between w:val="nil"/>
        </w:pBdr>
        <w:rPr>
          <w:rFonts w:eastAsia="Arimo"/>
        </w:rPr>
      </w:pPr>
      <w:r>
        <w:rPr>
          <w:rFonts w:eastAsia="Arimo"/>
        </w:rPr>
        <w:t xml:space="preserve">Annexe </w:t>
      </w:r>
      <w:r w:rsidR="00E93524">
        <w:rPr>
          <w:rFonts w:eastAsia="Arimo"/>
        </w:rPr>
        <w:t xml:space="preserve">4 : </w:t>
      </w:r>
      <w:r w:rsidR="0025733D" w:rsidRPr="009162BD">
        <w:rPr>
          <w:rFonts w:eastAsia="Arimo"/>
        </w:rPr>
        <w:t xml:space="preserve"> Le cadre de mémoire technique ;</w:t>
      </w:r>
    </w:p>
    <w:p w14:paraId="43B05917"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5F569E45" w14:textId="77777777" w:rsidR="0025733D" w:rsidRPr="008504FB" w:rsidRDefault="00FC0EB7" w:rsidP="0025733D">
      <w:pPr>
        <w:numPr>
          <w:ilvl w:val="0"/>
          <w:numId w:val="10"/>
        </w:numPr>
        <w:pBdr>
          <w:top w:val="nil"/>
          <w:left w:val="nil"/>
          <w:bottom w:val="nil"/>
          <w:right w:val="nil"/>
          <w:between w:val="nil"/>
        </w:pBdr>
      </w:pPr>
      <w:r>
        <w:rPr>
          <w:rFonts w:eastAsia="Arimo"/>
          <w:color w:val="000000"/>
        </w:rPr>
        <w:t xml:space="preserve">L’acte d’engagement </w:t>
      </w:r>
      <w:r w:rsidR="0025733D" w:rsidRPr="008504FB">
        <w:rPr>
          <w:rFonts w:eastAsia="Arimo"/>
          <w:color w:val="000000"/>
        </w:rPr>
        <w:t>(AE</w:t>
      </w:r>
      <w:r>
        <w:rPr>
          <w:rFonts w:eastAsia="Arimo"/>
          <w:color w:val="000000"/>
        </w:rPr>
        <w:t xml:space="preserve"> – format Word</w:t>
      </w:r>
      <w:r w:rsidR="0025733D" w:rsidRPr="008504FB">
        <w:rPr>
          <w:rFonts w:eastAsia="Arimo"/>
          <w:color w:val="000000"/>
        </w:rPr>
        <w:t xml:space="preserve">) et ses annexes : </w:t>
      </w:r>
    </w:p>
    <w:p w14:paraId="1902B1E2"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demande de paiement sur compte identifié (non contractuelle) ;</w:t>
      </w:r>
    </w:p>
    <w:p w14:paraId="176EE566"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2 : La déclaration de sous-traitance et d’agrément des conditions de paiement (le cas échéant) ;</w:t>
      </w:r>
    </w:p>
    <w:p w14:paraId="146339AC" w14:textId="77777777" w:rsidR="0025733D" w:rsidRPr="00E93524" w:rsidRDefault="0025733D" w:rsidP="0025733D">
      <w:pPr>
        <w:numPr>
          <w:ilvl w:val="1"/>
          <w:numId w:val="10"/>
        </w:numPr>
        <w:pBdr>
          <w:top w:val="nil"/>
          <w:left w:val="nil"/>
          <w:bottom w:val="nil"/>
          <w:right w:val="nil"/>
          <w:between w:val="nil"/>
        </w:pBdr>
      </w:pPr>
      <w:r w:rsidRPr="00E93524">
        <w:rPr>
          <w:rFonts w:eastAsia="Arimo"/>
        </w:rPr>
        <w:t xml:space="preserve">Annexe </w:t>
      </w:r>
      <w:r w:rsidRPr="00E93524">
        <w:t xml:space="preserve">3 </w:t>
      </w:r>
      <w:r w:rsidRPr="00E93524">
        <w:rPr>
          <w:rFonts w:eastAsia="Arimo"/>
        </w:rPr>
        <w:t>: La décomposition du prix global et forfaitaire (DPGF – format Excel)</w:t>
      </w:r>
      <w:r w:rsidRPr="00E93524">
        <w:t xml:space="preserve"> ;</w:t>
      </w:r>
    </w:p>
    <w:p w14:paraId="3DA83721" w14:textId="77777777" w:rsidR="0025733D" w:rsidRPr="00ED1491" w:rsidRDefault="0025733D" w:rsidP="0025733D">
      <w:pPr>
        <w:numPr>
          <w:ilvl w:val="1"/>
          <w:numId w:val="10"/>
        </w:numPr>
        <w:pBdr>
          <w:top w:val="nil"/>
          <w:left w:val="nil"/>
          <w:bottom w:val="nil"/>
          <w:right w:val="nil"/>
          <w:between w:val="nil"/>
        </w:pBdr>
      </w:pPr>
      <w:r w:rsidRPr="00ED1491">
        <w:t xml:space="preserve">Annexe 4 </w:t>
      </w:r>
      <w:r w:rsidRPr="00ED1491">
        <w:rPr>
          <w:rFonts w:eastAsia="Arimo"/>
        </w:rPr>
        <w:t>Le bordereau des prix unitaires (BPU)</w:t>
      </w:r>
      <w:r w:rsidRPr="00ED1491">
        <w:t xml:space="preserve"> ;</w:t>
      </w:r>
    </w:p>
    <w:p w14:paraId="7957B6F0" w14:textId="71B05372" w:rsidR="00CC115A" w:rsidRPr="008504FB" w:rsidRDefault="00CC115A" w:rsidP="0025733D">
      <w:pPr>
        <w:numPr>
          <w:ilvl w:val="1"/>
          <w:numId w:val="10"/>
        </w:numPr>
        <w:pBdr>
          <w:top w:val="nil"/>
          <w:left w:val="nil"/>
          <w:bottom w:val="nil"/>
          <w:right w:val="nil"/>
          <w:between w:val="nil"/>
        </w:pBdr>
        <w:rPr>
          <w:color w:val="FF0000"/>
        </w:rPr>
      </w:pPr>
      <w:r w:rsidRPr="00ED1491">
        <w:t>Annexe 5 : Engagement relatif à la clause sociale</w:t>
      </w:r>
      <w:r w:rsidR="00ED1491">
        <w:t> ;</w:t>
      </w:r>
    </w:p>
    <w:p w14:paraId="3512201B"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cahier des clauses </w:t>
      </w:r>
      <w:r w:rsidRPr="00E93524">
        <w:rPr>
          <w:rFonts w:eastAsia="Arimo"/>
        </w:rPr>
        <w:t>administratives particulières (CCAP) ;</w:t>
      </w:r>
    </w:p>
    <w:p w14:paraId="13667CA9" w14:textId="77777777" w:rsidR="0025733D" w:rsidRPr="00E93524" w:rsidRDefault="0025733D" w:rsidP="0025733D">
      <w:pPr>
        <w:numPr>
          <w:ilvl w:val="0"/>
          <w:numId w:val="10"/>
        </w:numPr>
        <w:pBdr>
          <w:top w:val="nil"/>
          <w:left w:val="nil"/>
          <w:bottom w:val="nil"/>
          <w:right w:val="nil"/>
          <w:between w:val="nil"/>
        </w:pBdr>
        <w:rPr>
          <w:rFonts w:eastAsia="Arimo"/>
        </w:rPr>
      </w:pPr>
      <w:r w:rsidRPr="00E93524">
        <w:rPr>
          <w:rFonts w:eastAsia="Arimo"/>
        </w:rPr>
        <w:t xml:space="preserve">Le cahier des clauses techniques particulières (CCTP) et ses annexes </w:t>
      </w:r>
      <w:r w:rsidRPr="00E93524">
        <w:t>:</w:t>
      </w:r>
    </w:p>
    <w:p w14:paraId="77992DD7" w14:textId="3AA25A24" w:rsidR="009162BD" w:rsidRPr="00E93524" w:rsidRDefault="0025733D" w:rsidP="009162BD">
      <w:pPr>
        <w:pStyle w:val="CORPSDETEXTECC"/>
        <w:numPr>
          <w:ilvl w:val="0"/>
          <w:numId w:val="45"/>
        </w:numPr>
        <w:ind w:left="993" w:hanging="426"/>
        <w:rPr>
          <w:sz w:val="22"/>
          <w:shd w:val="clear" w:color="auto" w:fill="FFFFFF"/>
        </w:rPr>
      </w:pPr>
      <w:r w:rsidRPr="00E93524">
        <w:rPr>
          <w:sz w:val="22"/>
          <w:shd w:val="clear" w:color="auto" w:fill="FFFFFF"/>
        </w:rPr>
        <w:t xml:space="preserve"> </w:t>
      </w:r>
      <w:r w:rsidR="009162BD" w:rsidRPr="00E93524">
        <w:rPr>
          <w:sz w:val="22"/>
          <w:shd w:val="clear" w:color="auto" w:fill="FFFFFF"/>
        </w:rPr>
        <w:t xml:space="preserve">Annexe 1 : Filtration du Marché CVCD Richelieu </w:t>
      </w:r>
    </w:p>
    <w:p w14:paraId="4A808B3D" w14:textId="0168FCD6" w:rsidR="009162BD" w:rsidRPr="00E93524" w:rsidRDefault="009162BD" w:rsidP="009162BD">
      <w:pPr>
        <w:pStyle w:val="CORPSDETEXTECC"/>
        <w:numPr>
          <w:ilvl w:val="0"/>
          <w:numId w:val="45"/>
        </w:numPr>
        <w:ind w:left="993" w:hanging="426"/>
        <w:rPr>
          <w:sz w:val="22"/>
          <w:shd w:val="clear" w:color="auto" w:fill="FFFFFF"/>
        </w:rPr>
      </w:pPr>
      <w:r w:rsidRPr="00E93524">
        <w:rPr>
          <w:sz w:val="22"/>
          <w:shd w:val="clear" w:color="auto" w:fill="FFFFFF"/>
        </w:rPr>
        <w:t xml:space="preserve">Annexe 2 : Descriptif technique du Marché CVCD Richelieu </w:t>
      </w:r>
    </w:p>
    <w:p w14:paraId="5DC9127E" w14:textId="33B8447B" w:rsidR="0025733D" w:rsidRPr="00E93524" w:rsidRDefault="009162BD" w:rsidP="009162BD">
      <w:pPr>
        <w:pStyle w:val="CORPSDETEXTECC"/>
        <w:numPr>
          <w:ilvl w:val="0"/>
          <w:numId w:val="45"/>
        </w:numPr>
        <w:ind w:left="993" w:hanging="426"/>
        <w:rPr>
          <w:sz w:val="22"/>
          <w:shd w:val="clear" w:color="auto" w:fill="FFFFFF"/>
        </w:rPr>
      </w:pPr>
      <w:r w:rsidRPr="00E93524">
        <w:rPr>
          <w:sz w:val="22"/>
          <w:shd w:val="clear" w:color="auto" w:fill="FFFFFF"/>
        </w:rPr>
        <w:t xml:space="preserve">Annexe 3 : Liste des équipements du Marché CVCD Richelieu </w:t>
      </w:r>
    </w:p>
    <w:p w14:paraId="05D76756"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guide de dématérialisation des factures – Portail Chorus Pro.</w:t>
      </w:r>
    </w:p>
    <w:p w14:paraId="33A3EF83" w14:textId="77777777" w:rsidR="0026577E" w:rsidRPr="008504FB" w:rsidRDefault="0026577E" w:rsidP="0026577E">
      <w:pPr>
        <w:pStyle w:val="Titre2"/>
        <w:rPr>
          <w:rFonts w:ascii="Times New Roman" w:hAnsi="Times New Roman"/>
        </w:rPr>
      </w:pPr>
      <w:r w:rsidRPr="008504FB">
        <w:rPr>
          <w:rFonts w:ascii="Times New Roman" w:hAnsi="Times New Roman"/>
        </w:rPr>
        <w:lastRenderedPageBreak/>
        <w:t>Modification de détail au dossier de consultation</w:t>
      </w:r>
    </w:p>
    <w:p w14:paraId="332840F1"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2A503AEA"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62F0E2EB"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4E3E4F40"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Questions techniques </w:t>
      </w:r>
    </w:p>
    <w:p w14:paraId="47732A15"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28224DAF" w14:textId="77777777" w:rsidR="0025733D" w:rsidRDefault="0025733D" w:rsidP="002F0C3E">
      <w:pPr>
        <w:rPr>
          <w:b/>
        </w:rPr>
      </w:pPr>
      <w:r w:rsidRPr="008504FB">
        <w:rPr>
          <w:b/>
        </w:rPr>
        <w:t>Toute question qui serait posée et transmise autrement que par la plateforme PLACE ne sera pas prise en compte</w:t>
      </w:r>
    </w:p>
    <w:p w14:paraId="470AF52F"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0A6CF846" w14:textId="77777777" w:rsidR="002F0C3E" w:rsidRPr="008504FB" w:rsidRDefault="00106DD8" w:rsidP="002F0C3E">
      <w:r>
        <w:t xml:space="preserve">Les soumissionnaires doivent s’assurer que les messages envoyés par la plateforme des achats de l’Etat notamment </w:t>
      </w:r>
      <w:hyperlink r:id="rId15" w:history="1">
        <w:r w:rsidRPr="00974C98">
          <w:rPr>
            <w:rStyle w:val="Lienhypertexte"/>
          </w:rPr>
          <w:t>nepasrepondre@marches-publics.gouv.fr</w:t>
        </w:r>
      </w:hyperlink>
      <w:r w:rsidR="00CE7C8F">
        <w:t xml:space="preserve"> </w:t>
      </w:r>
      <w:r>
        <w:t>ne sont pas traités comme des courriels indésirables.</w:t>
      </w:r>
    </w:p>
    <w:p w14:paraId="117D53FF" w14:textId="77777777" w:rsidR="002F0C3E" w:rsidRPr="008504FB" w:rsidRDefault="002F0C3E" w:rsidP="002F0C3E">
      <w:r w:rsidRPr="008504FB">
        <w:t>La BnF se réserve la possibilité de ne plus répondre aux questions qui seraient posées par les candidats au plus tard sept (7) jours avant la date limite fixée pour la remise des offres.</w:t>
      </w:r>
    </w:p>
    <w:p w14:paraId="100C2AD1" w14:textId="77777777" w:rsidR="002F0C3E" w:rsidRPr="008504FB" w:rsidRDefault="002F0C3E" w:rsidP="002F0C3E">
      <w:pPr>
        <w:rPr>
          <w:b/>
        </w:rPr>
      </w:pPr>
      <w:r w:rsidRPr="008504FB">
        <w:t>Il ne sera répondu à aucune question oralement : les questions doivent être posées par écrit.</w:t>
      </w:r>
    </w:p>
    <w:p w14:paraId="3DD34AD9" w14:textId="11C87661" w:rsidR="0026577E" w:rsidRPr="008504FB" w:rsidRDefault="0026577E" w:rsidP="0026577E">
      <w:pPr>
        <w:pStyle w:val="Titre2"/>
        <w:rPr>
          <w:rFonts w:ascii="Times New Roman" w:hAnsi="Times New Roman"/>
        </w:rPr>
      </w:pPr>
      <w:r w:rsidRPr="008504FB">
        <w:rPr>
          <w:rFonts w:ascii="Times New Roman" w:hAnsi="Times New Roman"/>
        </w:rPr>
        <w:t>Visites de site</w:t>
      </w:r>
      <w:r w:rsidR="00106DD8">
        <w:rPr>
          <w:rFonts w:ascii="Times New Roman" w:hAnsi="Times New Roman"/>
        </w:rPr>
        <w:t xml:space="preserve"> </w:t>
      </w:r>
    </w:p>
    <w:p w14:paraId="0FC4CB66" w14:textId="77777777" w:rsidR="009162BD" w:rsidRDefault="009162BD" w:rsidP="009162BD">
      <w:r>
        <w:t>Afin que chaque soumissionnaire puisse établir précisément son offre technique et financière, une visite obligatoire, préalable à la réception des offres, aura lieu.</w:t>
      </w:r>
    </w:p>
    <w:p w14:paraId="0BBBCC78" w14:textId="77777777" w:rsidR="009162BD" w:rsidRDefault="009162BD" w:rsidP="009162BD">
      <w:r>
        <w:t>Si le candidat ne souhaite pas effectuer de visite, il doit justifier sa connaissance du marché et des contraintes qui en découlent par tout autre moyen. A défaut, l’offre sera déclarée irrégulière.</w:t>
      </w:r>
    </w:p>
    <w:p w14:paraId="3E9FC4DA" w14:textId="77777777" w:rsidR="009162BD" w:rsidRDefault="009162BD" w:rsidP="009162BD">
      <w:r>
        <w:t>Les candidats prendront rendez-vous auprès de :</w:t>
      </w:r>
    </w:p>
    <w:p w14:paraId="61A15EBA" w14:textId="77777777" w:rsidR="009162BD" w:rsidRPr="009162BD" w:rsidRDefault="009162BD" w:rsidP="009162BD">
      <w:pPr>
        <w:pStyle w:val="CORPSDETEXTECC"/>
        <w:numPr>
          <w:ilvl w:val="0"/>
          <w:numId w:val="43"/>
        </w:numPr>
      </w:pPr>
      <w:r w:rsidRPr="009162BD">
        <w:t xml:space="preserve">Mr BARMA Olivier – Téléphone : 01 53 79 45 25 – Courriel : </w:t>
      </w:r>
      <w:hyperlink r:id="rId16" w:history="1">
        <w:r w:rsidRPr="009162BD">
          <w:rPr>
            <w:rStyle w:val="Lienhypertexte"/>
          </w:rPr>
          <w:t>olivier.barma@bnf.fr</w:t>
        </w:r>
      </w:hyperlink>
    </w:p>
    <w:p w14:paraId="16E4598D" w14:textId="6FF6307B" w:rsidR="009162BD" w:rsidRPr="008504FB" w:rsidRDefault="009162BD" w:rsidP="0026577E">
      <w:pPr>
        <w:pStyle w:val="CORPSDETEXTECC"/>
        <w:numPr>
          <w:ilvl w:val="0"/>
          <w:numId w:val="43"/>
        </w:numPr>
      </w:pPr>
      <w:r w:rsidRPr="009162BD">
        <w:t xml:space="preserve">Mr COLONNA Christophe – Téléphone : 01 53 79 45 24 – Courriel : </w:t>
      </w:r>
      <w:hyperlink r:id="rId17" w:history="1">
        <w:r w:rsidRPr="009162BD">
          <w:rPr>
            <w:rStyle w:val="Lienhypertexte"/>
          </w:rPr>
          <w:t>christophe.colonna@bnf.fr</w:t>
        </w:r>
      </w:hyperlink>
      <w:r w:rsidRPr="009162BD">
        <w:t xml:space="preserve"> </w:t>
      </w:r>
    </w:p>
    <w:p w14:paraId="5A0D6D35" w14:textId="77777777" w:rsidR="0026577E" w:rsidRPr="008504FB" w:rsidRDefault="0026577E" w:rsidP="00467E6D">
      <w:pPr>
        <w:pStyle w:val="Titre1"/>
        <w:rPr>
          <w:rFonts w:ascii="Times New Roman" w:hAnsi="Times New Roman"/>
        </w:rPr>
      </w:pPr>
      <w:r w:rsidRPr="008504FB">
        <w:rPr>
          <w:rFonts w:ascii="Times New Roman" w:hAnsi="Times New Roman"/>
        </w:rPr>
        <w:t>PRÉSENTATION DES PLIS</w:t>
      </w:r>
    </w:p>
    <w:p w14:paraId="50237E51" w14:textId="77777777" w:rsidR="00CE7C8F" w:rsidRDefault="0026577E" w:rsidP="0026577E">
      <w:r w:rsidRPr="008504FB">
        <w:t xml:space="preserve">Chaque candidat </w:t>
      </w:r>
      <w:r w:rsidR="00CE7C8F">
        <w:t xml:space="preserve">aura à produire un dossier complet comprenant : </w:t>
      </w:r>
    </w:p>
    <w:p w14:paraId="7CB1D120"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4CB0A173" w14:textId="218F80F9" w:rsidR="00E93524" w:rsidRDefault="0026577E" w:rsidP="00351A41">
      <w:pPr>
        <w:numPr>
          <w:ilvl w:val="0"/>
          <w:numId w:val="14"/>
        </w:numPr>
        <w:pBdr>
          <w:top w:val="nil"/>
          <w:left w:val="nil"/>
          <w:bottom w:val="nil"/>
          <w:right w:val="nil"/>
          <w:between w:val="nil"/>
        </w:pBdr>
        <w:rPr>
          <w:rFonts w:eastAsia="Arimo"/>
          <w:color w:val="000000"/>
        </w:rPr>
      </w:pPr>
      <w:proofErr w:type="gramStart"/>
      <w:r w:rsidRPr="008504FB">
        <w:rPr>
          <w:rFonts w:eastAsia="Arimo"/>
          <w:color w:val="000000"/>
        </w:rPr>
        <w:t>son</w:t>
      </w:r>
      <w:proofErr w:type="gramEnd"/>
      <w:r w:rsidRPr="008504FB">
        <w:rPr>
          <w:rFonts w:eastAsia="Arimo"/>
          <w:color w:val="000000"/>
        </w:rPr>
        <w:t xml:space="preserve"> offre, c’est-à-dire la réponse technique et </w:t>
      </w:r>
      <w:r w:rsidR="00F24673" w:rsidRPr="008504FB">
        <w:rPr>
          <w:rFonts w:eastAsia="Arimo"/>
          <w:color w:val="000000"/>
        </w:rPr>
        <w:t>financière</w:t>
      </w:r>
      <w:r w:rsidRPr="008504FB">
        <w:rPr>
          <w:rFonts w:eastAsia="Arimo"/>
          <w:color w:val="000000"/>
        </w:rPr>
        <w:t>.</w:t>
      </w:r>
    </w:p>
    <w:p w14:paraId="19539E16" w14:textId="77777777" w:rsidR="00E93524" w:rsidRDefault="00E93524">
      <w:pPr>
        <w:spacing w:before="0" w:after="200" w:line="276" w:lineRule="auto"/>
        <w:jc w:val="left"/>
        <w:rPr>
          <w:rFonts w:eastAsia="Arimo"/>
          <w:color w:val="000000"/>
        </w:rPr>
      </w:pPr>
      <w:r>
        <w:rPr>
          <w:rFonts w:eastAsia="Arimo"/>
          <w:color w:val="000000"/>
        </w:rPr>
        <w:br w:type="page"/>
      </w:r>
    </w:p>
    <w:p w14:paraId="2F2E971D" w14:textId="77777777" w:rsidR="0026577E" w:rsidRPr="008504FB" w:rsidRDefault="00CE7C8F" w:rsidP="0026577E">
      <w:pPr>
        <w:pStyle w:val="Titre2"/>
        <w:rPr>
          <w:rFonts w:ascii="Times New Roman" w:hAnsi="Times New Roman"/>
        </w:rPr>
      </w:pPr>
      <w:r>
        <w:rPr>
          <w:rFonts w:ascii="Times New Roman" w:hAnsi="Times New Roman"/>
        </w:rPr>
        <w:lastRenderedPageBreak/>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29680150"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248"/>
      </w:tblGrid>
      <w:tr w:rsidR="00CE7C8F" w:rsidRPr="00EB3522" w14:paraId="2ABE54DB" w14:textId="77777777" w:rsidTr="00BB3AC8">
        <w:tc>
          <w:tcPr>
            <w:tcW w:w="0" w:type="auto"/>
            <w:gridSpan w:val="2"/>
            <w:shd w:val="clear" w:color="auto" w:fill="auto"/>
            <w:vAlign w:val="center"/>
          </w:tcPr>
          <w:p w14:paraId="1607225F"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CE7C8F" w14:paraId="0B72C2F2" w14:textId="77777777" w:rsidTr="00BB3AC8">
        <w:tc>
          <w:tcPr>
            <w:tcW w:w="0" w:type="auto"/>
            <w:shd w:val="clear" w:color="auto" w:fill="BFBFBF"/>
            <w:vAlign w:val="center"/>
          </w:tcPr>
          <w:p w14:paraId="62CA0DD4" w14:textId="77777777" w:rsidR="00CE7C8F" w:rsidRDefault="00CE7C8F" w:rsidP="00BB3AC8">
            <w:pPr>
              <w:spacing w:before="0" w:after="0"/>
              <w:jc w:val="left"/>
            </w:pPr>
          </w:p>
        </w:tc>
        <w:tc>
          <w:tcPr>
            <w:tcW w:w="0" w:type="auto"/>
            <w:shd w:val="clear" w:color="auto" w:fill="CCC0D9"/>
            <w:vAlign w:val="center"/>
          </w:tcPr>
          <w:p w14:paraId="7C8167A9"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CE7C8F" w14:paraId="25FE123E" w14:textId="77777777" w:rsidTr="00566041">
        <w:tc>
          <w:tcPr>
            <w:tcW w:w="0" w:type="auto"/>
            <w:shd w:val="clear" w:color="auto" w:fill="auto"/>
            <w:vAlign w:val="center"/>
          </w:tcPr>
          <w:p w14:paraId="4CAD7DD4" w14:textId="77777777" w:rsidR="00CE7C8F" w:rsidRDefault="00CE7C8F" w:rsidP="00CE7C8F">
            <w:pPr>
              <w:numPr>
                <w:ilvl w:val="0"/>
                <w:numId w:val="27"/>
              </w:numPr>
              <w:spacing w:before="0" w:after="0"/>
              <w:jc w:val="left"/>
            </w:pPr>
            <w:r>
              <w:t>Lettre de candidature</w:t>
            </w:r>
          </w:p>
        </w:tc>
        <w:tc>
          <w:tcPr>
            <w:tcW w:w="0" w:type="auto"/>
            <w:shd w:val="clear" w:color="auto" w:fill="auto"/>
            <w:vAlign w:val="center"/>
          </w:tcPr>
          <w:p w14:paraId="36C10588"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CE7C8F" w14:paraId="217AC10E" w14:textId="77777777" w:rsidTr="00566041">
        <w:tc>
          <w:tcPr>
            <w:tcW w:w="0" w:type="auto"/>
            <w:shd w:val="clear" w:color="auto" w:fill="auto"/>
            <w:vAlign w:val="center"/>
          </w:tcPr>
          <w:p w14:paraId="1F0E9437" w14:textId="77777777" w:rsidR="00CE7C8F" w:rsidRDefault="00CE7C8F" w:rsidP="00CE7C8F">
            <w:pPr>
              <w:numPr>
                <w:ilvl w:val="0"/>
                <w:numId w:val="27"/>
              </w:numPr>
              <w:spacing w:before="0" w:after="0"/>
              <w:jc w:val="left"/>
            </w:pPr>
            <w:r>
              <w:t>Preuve de l’existence juridique de l’entreprise</w:t>
            </w:r>
          </w:p>
        </w:tc>
        <w:tc>
          <w:tcPr>
            <w:tcW w:w="0" w:type="auto"/>
            <w:shd w:val="clear" w:color="auto" w:fill="auto"/>
            <w:vAlign w:val="center"/>
          </w:tcPr>
          <w:p w14:paraId="0D58C498" w14:textId="77777777" w:rsidR="00CE7C8F" w:rsidRDefault="00CE7C8F" w:rsidP="007C3C21">
            <w:pPr>
              <w:pStyle w:val="Paragraphedeliste"/>
              <w:numPr>
                <w:ilvl w:val="0"/>
                <w:numId w:val="40"/>
              </w:numPr>
              <w:spacing w:before="0" w:after="0"/>
              <w:jc w:val="left"/>
            </w:pPr>
            <w:r>
              <w:t>K-bis</w:t>
            </w:r>
          </w:p>
        </w:tc>
      </w:tr>
      <w:tr w:rsidR="00566041" w14:paraId="09A143A8" w14:textId="77777777" w:rsidTr="00566041">
        <w:trPr>
          <w:trHeight w:val="828"/>
        </w:trPr>
        <w:tc>
          <w:tcPr>
            <w:tcW w:w="0" w:type="auto"/>
            <w:shd w:val="clear" w:color="auto" w:fill="auto"/>
            <w:vAlign w:val="center"/>
          </w:tcPr>
          <w:p w14:paraId="7D4CF4A6" w14:textId="77777777" w:rsidR="00566041" w:rsidRDefault="00566041" w:rsidP="00CE7C8F">
            <w:pPr>
              <w:numPr>
                <w:ilvl w:val="0"/>
                <w:numId w:val="27"/>
              </w:numPr>
              <w:spacing w:before="0" w:after="0"/>
              <w:jc w:val="left"/>
            </w:pPr>
            <w:r>
              <w:t>Preuve du pouvoir des personnes habilitées à engager l’entreprise</w:t>
            </w:r>
          </w:p>
        </w:tc>
        <w:tc>
          <w:tcPr>
            <w:tcW w:w="0" w:type="auto"/>
            <w:shd w:val="clear" w:color="auto" w:fill="auto"/>
            <w:vAlign w:val="center"/>
          </w:tcPr>
          <w:p w14:paraId="0C5277D9" w14:textId="77777777" w:rsidR="00566041" w:rsidRDefault="00566041" w:rsidP="00566041">
            <w:pPr>
              <w:pStyle w:val="Paragraphedeliste"/>
              <w:numPr>
                <w:ilvl w:val="0"/>
                <w:numId w:val="14"/>
              </w:numPr>
              <w:spacing w:before="0" w:after="0"/>
              <w:jc w:val="left"/>
            </w:pPr>
            <w:r>
              <w:t>K-bis</w:t>
            </w:r>
            <w:r w:rsidR="001916F7">
              <w:t xml:space="preserve"> </w:t>
            </w:r>
          </w:p>
          <w:p w14:paraId="52CC76E7" w14:textId="77777777" w:rsidR="00566041" w:rsidRDefault="00566041" w:rsidP="00566041">
            <w:pPr>
              <w:pStyle w:val="Paragraphedeliste"/>
              <w:numPr>
                <w:ilvl w:val="0"/>
                <w:numId w:val="14"/>
              </w:numPr>
              <w:spacing w:before="0" w:after="0"/>
              <w:jc w:val="left"/>
            </w:pPr>
            <w:r>
              <w:t>Délégation des pouvoirs</w:t>
            </w:r>
            <w:r w:rsidR="001916F7">
              <w:t xml:space="preserve"> émanant de la personne désignée au K-bis</w:t>
            </w:r>
          </w:p>
          <w:p w14:paraId="08FA692B"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0852F0" w14:paraId="0C5FBDC8" w14:textId="77777777" w:rsidTr="00566041">
        <w:trPr>
          <w:trHeight w:val="828"/>
        </w:trPr>
        <w:tc>
          <w:tcPr>
            <w:tcW w:w="0" w:type="auto"/>
            <w:shd w:val="clear" w:color="auto" w:fill="auto"/>
            <w:vAlign w:val="center"/>
          </w:tcPr>
          <w:p w14:paraId="74E42D11" w14:textId="29F74F88" w:rsidR="000852F0" w:rsidRDefault="000852F0" w:rsidP="000852F0">
            <w:pPr>
              <w:numPr>
                <w:ilvl w:val="0"/>
                <w:numId w:val="27"/>
              </w:numPr>
              <w:spacing w:before="0" w:after="0"/>
              <w:jc w:val="left"/>
            </w:pPr>
            <w:r>
              <w:rPr>
                <w:rFonts w:ascii="Arial" w:hAnsi="Arial"/>
              </w:rPr>
              <w:t>Questionnaire Mixité Diversité</w:t>
            </w:r>
          </w:p>
        </w:tc>
        <w:tc>
          <w:tcPr>
            <w:tcW w:w="0" w:type="auto"/>
            <w:shd w:val="clear" w:color="auto" w:fill="auto"/>
            <w:vAlign w:val="center"/>
          </w:tcPr>
          <w:p w14:paraId="70A1DB1C" w14:textId="0FB2D765" w:rsidR="000852F0" w:rsidRDefault="000852F0" w:rsidP="000852F0">
            <w:pPr>
              <w:pStyle w:val="Paragraphedeliste"/>
              <w:numPr>
                <w:ilvl w:val="0"/>
                <w:numId w:val="14"/>
              </w:numPr>
              <w:spacing w:before="0" w:after="0"/>
              <w:jc w:val="left"/>
            </w:pPr>
            <w:r>
              <w:rPr>
                <w:rFonts w:ascii="Arial" w:hAnsi="Arial"/>
              </w:rPr>
              <w:t>Questionnaire mixité -diversité</w:t>
            </w:r>
          </w:p>
        </w:tc>
      </w:tr>
      <w:tr w:rsidR="000852F0" w14:paraId="332B9CE8" w14:textId="77777777" w:rsidTr="00BB3AC8">
        <w:tc>
          <w:tcPr>
            <w:tcW w:w="0" w:type="auto"/>
            <w:gridSpan w:val="2"/>
            <w:shd w:val="clear" w:color="auto" w:fill="auto"/>
            <w:vAlign w:val="center"/>
          </w:tcPr>
          <w:p w14:paraId="0AAD3DE1" w14:textId="77777777" w:rsidR="000852F0" w:rsidRPr="002064CB" w:rsidRDefault="000852F0" w:rsidP="000852F0">
            <w:pPr>
              <w:spacing w:before="0" w:after="0"/>
              <w:jc w:val="center"/>
              <w:rPr>
                <w:b/>
              </w:rPr>
            </w:pPr>
            <w:r w:rsidRPr="002064CB">
              <w:rPr>
                <w:b/>
              </w:rPr>
              <w:t>DOCUMENTS RELATIF</w:t>
            </w:r>
            <w:r>
              <w:rPr>
                <w:b/>
              </w:rPr>
              <w:t>S</w:t>
            </w:r>
            <w:r w:rsidRPr="002064CB">
              <w:rPr>
                <w:b/>
              </w:rPr>
              <w:t xml:space="preserve"> A LA CAPACITE FINA</w:t>
            </w:r>
            <w:r>
              <w:rPr>
                <w:b/>
              </w:rPr>
              <w:t>N</w:t>
            </w:r>
            <w:r w:rsidRPr="002064CB">
              <w:rPr>
                <w:b/>
              </w:rPr>
              <w:t>CIERE</w:t>
            </w:r>
            <w:r>
              <w:rPr>
                <w:b/>
              </w:rPr>
              <w:t>S</w:t>
            </w:r>
          </w:p>
        </w:tc>
      </w:tr>
      <w:tr w:rsidR="000852F0" w14:paraId="1DBB7033" w14:textId="77777777" w:rsidTr="00BB3AC8">
        <w:tc>
          <w:tcPr>
            <w:tcW w:w="0" w:type="auto"/>
            <w:shd w:val="clear" w:color="auto" w:fill="BFBFBF"/>
            <w:vAlign w:val="center"/>
          </w:tcPr>
          <w:p w14:paraId="2B2F44A7" w14:textId="77777777" w:rsidR="000852F0" w:rsidRDefault="000852F0" w:rsidP="000852F0">
            <w:pPr>
              <w:spacing w:before="0" w:after="0"/>
              <w:jc w:val="left"/>
            </w:pPr>
          </w:p>
        </w:tc>
        <w:tc>
          <w:tcPr>
            <w:tcW w:w="0" w:type="auto"/>
            <w:shd w:val="clear" w:color="auto" w:fill="CCC0D9"/>
            <w:vAlign w:val="center"/>
          </w:tcPr>
          <w:p w14:paraId="4F698260" w14:textId="77777777" w:rsidR="000852F0" w:rsidRPr="002064CB" w:rsidRDefault="000852F0" w:rsidP="000852F0">
            <w:pPr>
              <w:spacing w:before="0" w:after="0"/>
              <w:jc w:val="center"/>
              <w:rPr>
                <w:b/>
              </w:rPr>
            </w:pPr>
            <w:r w:rsidRPr="002064CB">
              <w:rPr>
                <w:b/>
              </w:rPr>
              <w:t>Types de document à produire</w:t>
            </w:r>
          </w:p>
        </w:tc>
      </w:tr>
      <w:tr w:rsidR="000852F0" w14:paraId="109C02C2" w14:textId="77777777" w:rsidTr="00566041">
        <w:tc>
          <w:tcPr>
            <w:tcW w:w="0" w:type="auto"/>
            <w:shd w:val="clear" w:color="auto" w:fill="auto"/>
            <w:vAlign w:val="center"/>
          </w:tcPr>
          <w:p w14:paraId="3ACC0768" w14:textId="77777777" w:rsidR="000852F0" w:rsidRDefault="000852F0" w:rsidP="000852F0">
            <w:pPr>
              <w:numPr>
                <w:ilvl w:val="0"/>
                <w:numId w:val="14"/>
              </w:numPr>
              <w:spacing w:before="0" w:after="0"/>
              <w:ind w:left="426" w:hanging="284"/>
              <w:jc w:val="left"/>
            </w:pPr>
            <w:r>
              <w:t>Déclaration du chiffre d’affaire global sur les 3 dernières années</w:t>
            </w:r>
          </w:p>
          <w:p w14:paraId="4044E112" w14:textId="77777777" w:rsidR="000852F0" w:rsidRDefault="000852F0" w:rsidP="000852F0">
            <w:pPr>
              <w:numPr>
                <w:ilvl w:val="0"/>
                <w:numId w:val="14"/>
              </w:numPr>
              <w:spacing w:before="0" w:after="0"/>
              <w:ind w:left="426" w:hanging="284"/>
              <w:jc w:val="left"/>
            </w:pPr>
            <w:r>
              <w:t>Déclaration du chiffre d’affaire du domaine d’activité, objet du marché sur les 3 dernières années</w:t>
            </w:r>
          </w:p>
          <w:p w14:paraId="2D7B4389" w14:textId="77777777" w:rsidR="000852F0" w:rsidRDefault="000852F0" w:rsidP="000852F0">
            <w:pPr>
              <w:spacing w:after="240"/>
            </w:pPr>
            <w:r w:rsidRPr="00D16037">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0" w:type="auto"/>
            <w:shd w:val="clear" w:color="auto" w:fill="auto"/>
            <w:vAlign w:val="center"/>
          </w:tcPr>
          <w:p w14:paraId="6CDAA9FF" w14:textId="77777777" w:rsidR="000852F0" w:rsidRDefault="000852F0" w:rsidP="000852F0">
            <w:pPr>
              <w:pStyle w:val="Paragraphedeliste"/>
              <w:numPr>
                <w:ilvl w:val="0"/>
                <w:numId w:val="14"/>
              </w:numPr>
              <w:spacing w:before="0" w:after="0"/>
              <w:jc w:val="left"/>
            </w:pPr>
            <w:r>
              <w:t>Fiche de synthèse</w:t>
            </w:r>
          </w:p>
          <w:p w14:paraId="1BB88391" w14:textId="77777777" w:rsidR="000852F0" w:rsidRDefault="000852F0" w:rsidP="000852F0">
            <w:pPr>
              <w:pStyle w:val="Paragraphedeliste"/>
              <w:numPr>
                <w:ilvl w:val="0"/>
                <w:numId w:val="14"/>
              </w:numPr>
              <w:spacing w:before="0" w:after="0"/>
              <w:jc w:val="left"/>
            </w:pPr>
            <w:r>
              <w:t>DC2 ou DUME</w:t>
            </w:r>
          </w:p>
        </w:tc>
      </w:tr>
      <w:tr w:rsidR="000852F0" w14:paraId="36DAC6E0" w14:textId="77777777" w:rsidTr="00BB3AC8">
        <w:tc>
          <w:tcPr>
            <w:tcW w:w="0" w:type="auto"/>
            <w:shd w:val="clear" w:color="auto" w:fill="auto"/>
            <w:vAlign w:val="center"/>
          </w:tcPr>
          <w:p w14:paraId="4C227EFA" w14:textId="77777777" w:rsidR="000852F0" w:rsidRDefault="000852F0" w:rsidP="000852F0">
            <w:pPr>
              <w:spacing w:before="0" w:after="0"/>
              <w:jc w:val="left"/>
            </w:pPr>
            <w:r>
              <w:t>Déclaration appropriée de banque</w:t>
            </w:r>
          </w:p>
        </w:tc>
        <w:tc>
          <w:tcPr>
            <w:tcW w:w="0" w:type="auto"/>
            <w:shd w:val="clear" w:color="auto" w:fill="auto"/>
            <w:vAlign w:val="center"/>
          </w:tcPr>
          <w:p w14:paraId="626E26FE" w14:textId="77777777" w:rsidR="000852F0" w:rsidRDefault="000852F0" w:rsidP="000852F0">
            <w:pPr>
              <w:pStyle w:val="Paragraphedeliste"/>
              <w:numPr>
                <w:ilvl w:val="0"/>
                <w:numId w:val="14"/>
              </w:numPr>
              <w:spacing w:before="0" w:after="0"/>
              <w:jc w:val="left"/>
            </w:pPr>
            <w:r>
              <w:t>Attestation d’assurance civile pour les risques professionnels</w:t>
            </w:r>
          </w:p>
        </w:tc>
      </w:tr>
      <w:tr w:rsidR="000852F0" w14:paraId="2C4F011B" w14:textId="77777777" w:rsidTr="00BB3AC8">
        <w:tc>
          <w:tcPr>
            <w:tcW w:w="0" w:type="auto"/>
            <w:gridSpan w:val="2"/>
            <w:shd w:val="clear" w:color="auto" w:fill="auto"/>
            <w:vAlign w:val="center"/>
          </w:tcPr>
          <w:p w14:paraId="020C48BC" w14:textId="77777777" w:rsidR="000852F0" w:rsidRDefault="000852F0" w:rsidP="000852F0">
            <w:pPr>
              <w:spacing w:before="0" w:after="0"/>
              <w:jc w:val="center"/>
            </w:pPr>
            <w:r w:rsidRPr="002064CB">
              <w:rPr>
                <w:b/>
              </w:rPr>
              <w:t>DOCUMENTS RELATIF</w:t>
            </w:r>
            <w:r>
              <w:rPr>
                <w:b/>
              </w:rPr>
              <w:t>S A LA CAPACITE TECHNIQUES</w:t>
            </w:r>
          </w:p>
        </w:tc>
      </w:tr>
      <w:tr w:rsidR="000852F0" w14:paraId="7FE7A8CA" w14:textId="77777777" w:rsidTr="00BB3AC8">
        <w:tc>
          <w:tcPr>
            <w:tcW w:w="0" w:type="auto"/>
            <w:shd w:val="clear" w:color="auto" w:fill="BFBFBF"/>
            <w:vAlign w:val="center"/>
          </w:tcPr>
          <w:p w14:paraId="6DEA341D" w14:textId="77777777" w:rsidR="000852F0" w:rsidRDefault="000852F0" w:rsidP="000852F0">
            <w:pPr>
              <w:spacing w:before="0" w:after="0"/>
              <w:jc w:val="left"/>
            </w:pPr>
          </w:p>
        </w:tc>
        <w:tc>
          <w:tcPr>
            <w:tcW w:w="0" w:type="auto"/>
            <w:shd w:val="clear" w:color="auto" w:fill="CCC0D9"/>
            <w:vAlign w:val="center"/>
          </w:tcPr>
          <w:p w14:paraId="4CDE1C11" w14:textId="77777777" w:rsidR="000852F0" w:rsidRPr="002064CB" w:rsidRDefault="000852F0" w:rsidP="000852F0">
            <w:pPr>
              <w:spacing w:before="0" w:after="0"/>
              <w:jc w:val="center"/>
              <w:rPr>
                <w:b/>
              </w:rPr>
            </w:pPr>
            <w:r w:rsidRPr="002064CB">
              <w:rPr>
                <w:b/>
              </w:rPr>
              <w:t>Types de document à produire</w:t>
            </w:r>
          </w:p>
        </w:tc>
      </w:tr>
      <w:tr w:rsidR="000852F0" w14:paraId="163193CB" w14:textId="77777777" w:rsidTr="001916F7">
        <w:trPr>
          <w:trHeight w:val="1010"/>
        </w:trPr>
        <w:tc>
          <w:tcPr>
            <w:tcW w:w="0" w:type="auto"/>
            <w:shd w:val="clear" w:color="auto" w:fill="auto"/>
            <w:vAlign w:val="center"/>
          </w:tcPr>
          <w:p w14:paraId="75434DCF" w14:textId="77777777" w:rsidR="000852F0" w:rsidRPr="002064CB" w:rsidRDefault="000852F0" w:rsidP="000852F0">
            <w:pPr>
              <w:spacing w:before="0" w:after="0"/>
              <w:jc w:val="left"/>
              <w:rPr>
                <w:b/>
              </w:rPr>
            </w:pPr>
            <w:r>
              <w:rPr>
                <w:b/>
              </w:rPr>
              <w:t>Matériels exigés</w:t>
            </w:r>
          </w:p>
        </w:tc>
        <w:tc>
          <w:tcPr>
            <w:tcW w:w="0" w:type="auto"/>
            <w:shd w:val="clear" w:color="auto" w:fill="auto"/>
            <w:vAlign w:val="center"/>
          </w:tcPr>
          <w:p w14:paraId="320CE4ED" w14:textId="77777777" w:rsidR="000852F0" w:rsidRDefault="000852F0" w:rsidP="000852F0">
            <w:pPr>
              <w:pStyle w:val="Paragraphedeliste"/>
              <w:numPr>
                <w:ilvl w:val="0"/>
                <w:numId w:val="14"/>
              </w:numPr>
              <w:spacing w:before="0" w:after="0"/>
              <w:jc w:val="left"/>
            </w:pPr>
            <w:r>
              <w:t xml:space="preserve">Liste des </w:t>
            </w:r>
            <w:r w:rsidRPr="00146298">
              <w:t>outillage</w:t>
            </w:r>
            <w:r>
              <w:t xml:space="preserve">s </w:t>
            </w:r>
          </w:p>
          <w:p w14:paraId="52CE8CFC" w14:textId="77777777" w:rsidR="000852F0" w:rsidRDefault="000852F0" w:rsidP="000852F0">
            <w:pPr>
              <w:pStyle w:val="Paragraphedeliste"/>
              <w:numPr>
                <w:ilvl w:val="0"/>
                <w:numId w:val="14"/>
              </w:numPr>
              <w:spacing w:before="0" w:after="240"/>
              <w:jc w:val="left"/>
            </w:pPr>
            <w:r>
              <w:t xml:space="preserve">Liste </w:t>
            </w:r>
            <w:r w:rsidRPr="00146298">
              <w:t xml:space="preserve">du matériel et de l'équipement technique </w:t>
            </w:r>
            <w:r>
              <w:t xml:space="preserve">nécessaire à l’exécution </w:t>
            </w:r>
          </w:p>
          <w:p w14:paraId="33B73323" w14:textId="09D3F743" w:rsidR="000852F0" w:rsidRDefault="000852F0" w:rsidP="000852F0">
            <w:pPr>
              <w:spacing w:before="0" w:after="240"/>
              <w:ind w:left="360"/>
              <w:jc w:val="left"/>
            </w:pPr>
            <w:r>
              <w:t xml:space="preserve">Ces deux éléments sont renseignés au sein de l’annexe relative à la candidature. </w:t>
            </w:r>
          </w:p>
        </w:tc>
      </w:tr>
      <w:tr w:rsidR="000852F0" w14:paraId="7445EB27" w14:textId="77777777" w:rsidTr="00BB3AC8">
        <w:tc>
          <w:tcPr>
            <w:tcW w:w="0" w:type="auto"/>
            <w:shd w:val="clear" w:color="auto" w:fill="auto"/>
            <w:vAlign w:val="center"/>
          </w:tcPr>
          <w:p w14:paraId="06FF9091" w14:textId="77777777" w:rsidR="000852F0" w:rsidRPr="002064CB" w:rsidRDefault="000852F0" w:rsidP="000852F0">
            <w:pPr>
              <w:spacing w:before="0" w:after="0"/>
              <w:jc w:val="left"/>
              <w:rPr>
                <w:b/>
              </w:rPr>
            </w:pPr>
            <w:r>
              <w:rPr>
                <w:b/>
              </w:rPr>
              <w:t xml:space="preserve">Qualification </w:t>
            </w:r>
          </w:p>
        </w:tc>
        <w:tc>
          <w:tcPr>
            <w:tcW w:w="0" w:type="auto"/>
            <w:shd w:val="clear" w:color="auto" w:fill="auto"/>
            <w:vAlign w:val="center"/>
          </w:tcPr>
          <w:p w14:paraId="08D7069E" w14:textId="77777777" w:rsidR="000852F0" w:rsidRDefault="000852F0" w:rsidP="000852F0">
            <w:pPr>
              <w:spacing w:before="240"/>
              <w:jc w:val="left"/>
            </w:pPr>
            <w:r w:rsidRPr="00B0096D">
              <w:t xml:space="preserve">La qualification </w:t>
            </w:r>
            <w:r w:rsidRPr="000852F0">
              <w:rPr>
                <w:b/>
                <w:u w:val="single"/>
              </w:rPr>
              <w:t>Qualibat n° 5281</w:t>
            </w:r>
            <w:r w:rsidRPr="00B0096D">
              <w:t xml:space="preserve"> Exploitation de réseaux de chaleur et de froid urbain - puissance inférieure à 6MW ou équivalent</w:t>
            </w:r>
            <w:r>
              <w:t xml:space="preserve"> </w:t>
            </w:r>
          </w:p>
          <w:p w14:paraId="2F7CFD87" w14:textId="77777777" w:rsidR="000852F0" w:rsidRDefault="000852F0" w:rsidP="000852F0">
            <w:pPr>
              <w:spacing w:before="240"/>
              <w:jc w:val="left"/>
            </w:pPr>
            <w:r>
              <w:lastRenderedPageBreak/>
              <w:t>L</w:t>
            </w:r>
            <w:r w:rsidRPr="00B0096D">
              <w:t xml:space="preserve">a qualification </w:t>
            </w:r>
            <w:r w:rsidRPr="000852F0">
              <w:rPr>
                <w:b/>
                <w:u w:val="single"/>
              </w:rPr>
              <w:t>Qualibat 5274</w:t>
            </w:r>
            <w:r w:rsidRPr="00B0096D">
              <w:t xml:space="preserve"> Exploitation d’installation de chauffage et de rafraîchissement avec garantie totale dans tout type de bâtiment supérieur à 1 000 m² ou équivalent</w:t>
            </w:r>
          </w:p>
          <w:p w14:paraId="2E259EB2" w14:textId="28A6096B" w:rsidR="000852F0" w:rsidRPr="004C4B80" w:rsidRDefault="000852F0" w:rsidP="000852F0">
            <w:pPr>
              <w:spacing w:before="240"/>
              <w:jc w:val="left"/>
              <w:rPr>
                <w:b/>
                <w:i/>
              </w:rPr>
            </w:pPr>
            <w:r w:rsidRPr="004C4B80">
              <w:rPr>
                <w:b/>
                <w:color w:val="FF0000"/>
              </w:rPr>
              <w:t>Ces éléments sont à renseigner au PowerPoint</w:t>
            </w:r>
          </w:p>
        </w:tc>
      </w:tr>
      <w:tr w:rsidR="000852F0" w14:paraId="78A20920" w14:textId="77777777" w:rsidTr="00BB3AC8">
        <w:tc>
          <w:tcPr>
            <w:tcW w:w="0" w:type="auto"/>
            <w:gridSpan w:val="2"/>
            <w:shd w:val="clear" w:color="auto" w:fill="auto"/>
            <w:vAlign w:val="center"/>
          </w:tcPr>
          <w:p w14:paraId="395B24DD" w14:textId="77777777" w:rsidR="000852F0" w:rsidRDefault="000852F0" w:rsidP="000852F0">
            <w:pPr>
              <w:spacing w:before="0" w:after="0"/>
              <w:jc w:val="center"/>
            </w:pPr>
            <w:r w:rsidRPr="002064CB">
              <w:rPr>
                <w:b/>
              </w:rPr>
              <w:lastRenderedPageBreak/>
              <w:t>DOCUMENTS RELATIF</w:t>
            </w:r>
            <w:r>
              <w:rPr>
                <w:b/>
              </w:rPr>
              <w:t>S A LA CAPACITE PROFESSIONNELLES</w:t>
            </w:r>
          </w:p>
        </w:tc>
      </w:tr>
      <w:tr w:rsidR="000852F0" w14:paraId="4549AFEE" w14:textId="77777777" w:rsidTr="00BB3AC8">
        <w:tc>
          <w:tcPr>
            <w:tcW w:w="0" w:type="auto"/>
            <w:shd w:val="clear" w:color="auto" w:fill="BFBFBF"/>
            <w:vAlign w:val="center"/>
          </w:tcPr>
          <w:p w14:paraId="7B44FE77" w14:textId="77777777" w:rsidR="000852F0" w:rsidRDefault="000852F0" w:rsidP="000852F0">
            <w:pPr>
              <w:spacing w:before="0" w:after="0"/>
              <w:jc w:val="left"/>
            </w:pPr>
          </w:p>
        </w:tc>
        <w:tc>
          <w:tcPr>
            <w:tcW w:w="0" w:type="auto"/>
            <w:shd w:val="clear" w:color="auto" w:fill="CCC0D9"/>
            <w:vAlign w:val="center"/>
          </w:tcPr>
          <w:p w14:paraId="20E32686" w14:textId="77777777" w:rsidR="000852F0" w:rsidRPr="002064CB" w:rsidRDefault="000852F0" w:rsidP="000852F0">
            <w:pPr>
              <w:spacing w:before="0" w:after="0"/>
              <w:jc w:val="center"/>
              <w:rPr>
                <w:b/>
              </w:rPr>
            </w:pPr>
            <w:r w:rsidRPr="002064CB">
              <w:rPr>
                <w:b/>
              </w:rPr>
              <w:t>Types de document à produire</w:t>
            </w:r>
          </w:p>
        </w:tc>
      </w:tr>
      <w:tr w:rsidR="000852F0" w14:paraId="4DF3644A" w14:textId="77777777" w:rsidTr="00BB3AC8">
        <w:trPr>
          <w:trHeight w:val="902"/>
        </w:trPr>
        <w:tc>
          <w:tcPr>
            <w:tcW w:w="0" w:type="auto"/>
            <w:shd w:val="clear" w:color="auto" w:fill="auto"/>
            <w:vAlign w:val="center"/>
          </w:tcPr>
          <w:p w14:paraId="36EF21B7" w14:textId="77777777" w:rsidR="000852F0" w:rsidRDefault="000852F0" w:rsidP="000852F0">
            <w:pPr>
              <w:numPr>
                <w:ilvl w:val="0"/>
                <w:numId w:val="26"/>
              </w:numPr>
              <w:spacing w:before="0" w:after="0"/>
            </w:pPr>
            <w:r>
              <w:t>E</w:t>
            </w:r>
            <w:r w:rsidRPr="00146298">
              <w:t xml:space="preserve">ffectifs </w:t>
            </w:r>
            <w:r>
              <w:t>annuels du candidat sur les 3 dernières années</w:t>
            </w:r>
          </w:p>
          <w:p w14:paraId="0EED44AC" w14:textId="77777777" w:rsidR="000852F0" w:rsidRPr="002064CB" w:rsidRDefault="000852F0" w:rsidP="000852F0">
            <w:pPr>
              <w:numPr>
                <w:ilvl w:val="0"/>
                <w:numId w:val="26"/>
              </w:numPr>
              <w:spacing w:before="0" w:after="0"/>
            </w:pPr>
            <w:r>
              <w:t>Effectifs mis à disposition sur les 3 dernières années</w:t>
            </w:r>
          </w:p>
        </w:tc>
        <w:tc>
          <w:tcPr>
            <w:tcW w:w="0" w:type="auto"/>
            <w:vMerge w:val="restart"/>
            <w:shd w:val="clear" w:color="auto" w:fill="auto"/>
            <w:vAlign w:val="center"/>
          </w:tcPr>
          <w:p w14:paraId="3F703022" w14:textId="5428F684" w:rsidR="000852F0" w:rsidRPr="004C4B80" w:rsidRDefault="000852F0" w:rsidP="000852F0">
            <w:pPr>
              <w:spacing w:before="0" w:after="0"/>
              <w:jc w:val="center"/>
              <w:rPr>
                <w:b/>
              </w:rPr>
            </w:pPr>
            <w:r w:rsidRPr="004C4B80">
              <w:rPr>
                <w:b/>
                <w:color w:val="FF0000"/>
              </w:rPr>
              <w:t>Fiche de synthèse (</w:t>
            </w:r>
            <w:proofErr w:type="spellStart"/>
            <w:r w:rsidRPr="004C4B80">
              <w:rPr>
                <w:b/>
                <w:color w:val="FF0000"/>
              </w:rPr>
              <w:t>Power-point</w:t>
            </w:r>
            <w:proofErr w:type="spellEnd"/>
            <w:r w:rsidRPr="004C4B80">
              <w:rPr>
                <w:b/>
                <w:color w:val="FF0000"/>
              </w:rPr>
              <w:t>)</w:t>
            </w:r>
          </w:p>
        </w:tc>
      </w:tr>
      <w:tr w:rsidR="000852F0" w14:paraId="1760343D" w14:textId="77777777" w:rsidTr="00BB3AC8">
        <w:trPr>
          <w:trHeight w:val="864"/>
        </w:trPr>
        <w:tc>
          <w:tcPr>
            <w:tcW w:w="0" w:type="auto"/>
            <w:shd w:val="clear" w:color="auto" w:fill="auto"/>
            <w:vAlign w:val="center"/>
          </w:tcPr>
          <w:p w14:paraId="0D5B3FDB" w14:textId="77777777" w:rsidR="000852F0" w:rsidRPr="00146298" w:rsidRDefault="000852F0" w:rsidP="000852F0">
            <w:pPr>
              <w:numPr>
                <w:ilvl w:val="0"/>
                <w:numId w:val="14"/>
              </w:numPr>
              <w:spacing w:before="0" w:after="0"/>
              <w:jc w:val="left"/>
            </w:pPr>
            <w:r w:rsidRPr="00146298">
              <w:t>liste des principales prestations similaires</w:t>
            </w:r>
            <w:r>
              <w:t xml:space="preserve"> sur les 3 dernières années et leur montant</w:t>
            </w:r>
          </w:p>
        </w:tc>
        <w:tc>
          <w:tcPr>
            <w:tcW w:w="0" w:type="auto"/>
            <w:vMerge/>
            <w:shd w:val="clear" w:color="auto" w:fill="auto"/>
            <w:vAlign w:val="center"/>
          </w:tcPr>
          <w:p w14:paraId="00AD674A" w14:textId="77777777" w:rsidR="000852F0" w:rsidRDefault="000852F0" w:rsidP="000852F0">
            <w:pPr>
              <w:spacing w:before="0" w:after="0"/>
              <w:jc w:val="center"/>
            </w:pPr>
          </w:p>
        </w:tc>
      </w:tr>
    </w:tbl>
    <w:p w14:paraId="60C0BE08" w14:textId="77777777" w:rsidR="0026577E" w:rsidRPr="001916F7" w:rsidRDefault="0026577E" w:rsidP="00633068">
      <w:pPr>
        <w:spacing w:before="360"/>
        <w:rPr>
          <w:b/>
        </w:rPr>
      </w:pPr>
      <w:r w:rsidRPr="008504FB">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5D473540"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0FD2AF78" w14:textId="77777777" w:rsidR="0026577E" w:rsidRPr="008504FB" w:rsidRDefault="0026577E" w:rsidP="0026577E">
      <w:r w:rsidRPr="008504FB">
        <w:t>Le soumissionnaire fournit obligatoirement les éléments suivants dans son offre, sous peine d’irrégularité de celle-ci :</w:t>
      </w:r>
    </w:p>
    <w:p w14:paraId="20A2528E"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L’acte d’engagement dûment complété</w:t>
      </w:r>
      <w:r w:rsidR="00FC0EB7">
        <w:rPr>
          <w:rFonts w:eastAsia="Arimo"/>
          <w:color w:val="000000"/>
        </w:rPr>
        <w:t xml:space="preserve"> et </w:t>
      </w:r>
      <w:r w:rsidR="00FC0EB7" w:rsidRPr="006F3B8A">
        <w:rPr>
          <w:rFonts w:eastAsia="Arimo"/>
          <w:b/>
          <w:color w:val="000000"/>
          <w:u w:val="single"/>
        </w:rPr>
        <w:t>non signé (format Word)</w:t>
      </w:r>
      <w:r w:rsidRPr="008504FB">
        <w:rPr>
          <w:rFonts w:eastAsia="Arimo"/>
          <w:color w:val="000000"/>
        </w:rPr>
        <w:t xml:space="preserve">, </w:t>
      </w:r>
    </w:p>
    <w:p w14:paraId="0E45E1C3" w14:textId="3BCAA84F" w:rsidR="0026577E" w:rsidRPr="00E93524" w:rsidRDefault="00E93524" w:rsidP="00351A41">
      <w:pPr>
        <w:numPr>
          <w:ilvl w:val="0"/>
          <w:numId w:val="4"/>
        </w:numPr>
        <w:pBdr>
          <w:top w:val="nil"/>
          <w:left w:val="nil"/>
          <w:bottom w:val="nil"/>
          <w:right w:val="nil"/>
          <w:between w:val="nil"/>
        </w:pBdr>
      </w:pPr>
      <w:r>
        <w:rPr>
          <w:rFonts w:eastAsia="Arimo"/>
        </w:rPr>
        <w:t xml:space="preserve">La </w:t>
      </w:r>
      <w:r w:rsidR="0026577E" w:rsidRPr="00E93524">
        <w:rPr>
          <w:rFonts w:eastAsia="Arimo"/>
        </w:rPr>
        <w:t xml:space="preserve">décomposition du prix global et forfaitaire dûment et intégralement complété sous format .XLS ou XLSX (offre financière chiffrée en euros). </w:t>
      </w:r>
    </w:p>
    <w:p w14:paraId="68A7B1CB" w14:textId="7A5CDBCC" w:rsidR="00E93524" w:rsidRPr="00E93524" w:rsidRDefault="00E93524" w:rsidP="00351A41">
      <w:pPr>
        <w:numPr>
          <w:ilvl w:val="0"/>
          <w:numId w:val="4"/>
        </w:numPr>
        <w:pBdr>
          <w:top w:val="nil"/>
          <w:left w:val="nil"/>
          <w:bottom w:val="nil"/>
          <w:right w:val="nil"/>
          <w:between w:val="nil"/>
        </w:pBdr>
      </w:pPr>
      <w:r w:rsidRPr="00E93524">
        <w:rPr>
          <w:rFonts w:eastAsia="Arimo"/>
        </w:rPr>
        <w:t>Le bordereau des prix dûment et intégralement complété sous format .XLS ou XLSX (offre financière chiffrée en euros).</w:t>
      </w:r>
    </w:p>
    <w:p w14:paraId="29F2B6F4"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p>
    <w:p w14:paraId="5F61828F" w14:textId="77777777" w:rsidR="0026577E" w:rsidRPr="006F3B8A" w:rsidRDefault="0026577E" w:rsidP="00351A41">
      <w:pPr>
        <w:numPr>
          <w:ilvl w:val="0"/>
          <w:numId w:val="4"/>
        </w:numPr>
        <w:pBdr>
          <w:top w:val="nil"/>
          <w:left w:val="nil"/>
          <w:bottom w:val="nil"/>
          <w:right w:val="nil"/>
          <w:between w:val="nil"/>
        </w:pBdr>
      </w:pPr>
      <w:r w:rsidRPr="008504FB">
        <w:rPr>
          <w:rFonts w:eastAsia="Arimo"/>
          <w:color w:val="000000"/>
        </w:rPr>
        <w:t xml:space="preserve">Le mémoire technique, composé a minima des éléments </w:t>
      </w:r>
      <w:r w:rsidR="00055B27">
        <w:rPr>
          <w:rFonts w:eastAsia="Arimo"/>
          <w:color w:val="000000"/>
        </w:rPr>
        <w:t>figurant au cadre de mémoire</w:t>
      </w:r>
    </w:p>
    <w:p w14:paraId="22893DFC" w14:textId="77777777" w:rsidR="0026577E" w:rsidRPr="00E93524" w:rsidRDefault="0026577E" w:rsidP="00351A41">
      <w:pPr>
        <w:numPr>
          <w:ilvl w:val="0"/>
          <w:numId w:val="4"/>
        </w:numPr>
        <w:pBdr>
          <w:top w:val="nil"/>
          <w:left w:val="nil"/>
          <w:bottom w:val="nil"/>
          <w:right w:val="nil"/>
          <w:between w:val="nil"/>
        </w:pBdr>
        <w:rPr>
          <w:rFonts w:eastAsia="Arimo"/>
        </w:rPr>
      </w:pPr>
      <w:r w:rsidRPr="00E93524">
        <w:rPr>
          <w:rFonts w:eastAsia="Arimo"/>
        </w:rPr>
        <w:t xml:space="preserve">Le Devis Quantitatif Estimatif (DQE), joint au </w:t>
      </w:r>
      <w:r w:rsidRPr="00E93524">
        <w:t>bordereau des prix unitaires</w:t>
      </w:r>
      <w:r w:rsidRPr="00E93524">
        <w:rPr>
          <w:rFonts w:eastAsia="Arimo"/>
        </w:rPr>
        <w:t xml:space="preserve">. </w:t>
      </w:r>
    </w:p>
    <w:p w14:paraId="061BC20B" w14:textId="77777777" w:rsidR="0026577E" w:rsidRPr="00E93524" w:rsidRDefault="0026577E" w:rsidP="0026577E">
      <w:pPr>
        <w:pBdr>
          <w:top w:val="nil"/>
          <w:left w:val="nil"/>
          <w:bottom w:val="nil"/>
          <w:right w:val="nil"/>
          <w:between w:val="nil"/>
        </w:pBdr>
        <w:ind w:left="720" w:hanging="720"/>
        <w:rPr>
          <w:rFonts w:eastAsia="CIDFont+F3"/>
          <w:i/>
          <w:sz w:val="16"/>
          <w:szCs w:val="16"/>
        </w:rPr>
      </w:pPr>
      <w:r w:rsidRPr="00E93524">
        <w:rPr>
          <w:rFonts w:eastAsia="CIDFont+F3"/>
          <w:i/>
          <w:sz w:val="16"/>
          <w:szCs w:val="16"/>
        </w:rPr>
        <w:t>NOTA : Ce document sert uniquement à l’analyse des offres et n’a pas de valeur contractuelle.</w:t>
      </w:r>
    </w:p>
    <w:p w14:paraId="71EFDD23" w14:textId="77777777" w:rsidR="00AB2A53" w:rsidRPr="008504FB" w:rsidRDefault="0026577E" w:rsidP="00351A41">
      <w:pPr>
        <w:numPr>
          <w:ilvl w:val="0"/>
          <w:numId w:val="4"/>
        </w:numPr>
        <w:pBdr>
          <w:top w:val="nil"/>
          <w:left w:val="nil"/>
          <w:bottom w:val="nil"/>
          <w:right w:val="nil"/>
          <w:between w:val="nil"/>
        </w:pBdr>
        <w:rPr>
          <w:color w:val="FF0000"/>
        </w:rPr>
      </w:pPr>
      <w:r w:rsidRPr="00E93524">
        <w:rPr>
          <w:rFonts w:eastAsia="Arimo"/>
        </w:rPr>
        <w:t>L’attestation de visite d</w:t>
      </w:r>
      <w:r w:rsidRPr="00E93524">
        <w:t xml:space="preserve">ûment </w:t>
      </w:r>
      <w:r w:rsidR="00633068" w:rsidRPr="00E93524">
        <w:t>complétée.</w:t>
      </w:r>
      <w:r w:rsidR="00AB2A53" w:rsidRPr="008504FB">
        <w:rPr>
          <w:color w:val="FF0000"/>
        </w:rPr>
        <w:br w:type="page"/>
      </w:r>
    </w:p>
    <w:p w14:paraId="1A0369F3" w14:textId="77777777" w:rsidR="0026577E" w:rsidRPr="008504FB" w:rsidRDefault="00055B27" w:rsidP="00055B27">
      <w:pPr>
        <w:pStyle w:val="Titre2"/>
        <w:rPr>
          <w:rFonts w:ascii="Times New Roman" w:hAnsi="Times New Roman"/>
        </w:rPr>
      </w:pPr>
      <w:r>
        <w:rPr>
          <w:rFonts w:ascii="Times New Roman" w:hAnsi="Times New Roman"/>
        </w:rPr>
        <w:lastRenderedPageBreak/>
        <w:t>pièces à produire au stade de l’attribution par le candidat retenu</w:t>
      </w:r>
    </w:p>
    <w:p w14:paraId="100447DA" w14:textId="77777777" w:rsidR="00055B27" w:rsidRDefault="00055B27" w:rsidP="0026577E">
      <w:r>
        <w:t xml:space="preserve">Ces pièces sont demandées ultérieurement au(x) seul(s) attributaire(s) du marché. </w:t>
      </w:r>
    </w:p>
    <w:p w14:paraId="0F452EFF"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6C2893F9"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03"/>
      </w:tblGrid>
      <w:tr w:rsidR="00055B27" w:rsidRPr="00055B27" w14:paraId="7E03AA5A" w14:textId="77777777" w:rsidTr="00BB3AC8">
        <w:tc>
          <w:tcPr>
            <w:tcW w:w="0" w:type="auto"/>
            <w:gridSpan w:val="2"/>
            <w:shd w:val="clear" w:color="auto" w:fill="E5DFEC"/>
            <w:vAlign w:val="center"/>
          </w:tcPr>
          <w:p w14:paraId="6BC19F28"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5E45478A" w14:textId="77777777" w:rsidTr="00BB3AC8">
        <w:tc>
          <w:tcPr>
            <w:tcW w:w="0" w:type="auto"/>
            <w:gridSpan w:val="2"/>
            <w:shd w:val="clear" w:color="auto" w:fill="auto"/>
            <w:vAlign w:val="center"/>
          </w:tcPr>
          <w:p w14:paraId="6DAB4364"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17673C06" w14:textId="77777777" w:rsidTr="00BB3AC8">
        <w:tc>
          <w:tcPr>
            <w:tcW w:w="0" w:type="auto"/>
            <w:gridSpan w:val="2"/>
            <w:shd w:val="clear" w:color="auto" w:fill="auto"/>
            <w:vAlign w:val="center"/>
          </w:tcPr>
          <w:p w14:paraId="22D66ED9"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4F4EEDE4" w14:textId="77777777" w:rsidTr="00BB3AC8">
        <w:tc>
          <w:tcPr>
            <w:tcW w:w="0" w:type="auto"/>
            <w:gridSpan w:val="2"/>
            <w:shd w:val="clear" w:color="auto" w:fill="auto"/>
            <w:vAlign w:val="center"/>
          </w:tcPr>
          <w:p w14:paraId="6E7666B4"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49671A3A" w14:textId="77777777" w:rsidTr="00BB3AC8">
        <w:tc>
          <w:tcPr>
            <w:tcW w:w="0" w:type="auto"/>
            <w:gridSpan w:val="2"/>
            <w:shd w:val="clear" w:color="auto" w:fill="auto"/>
            <w:vAlign w:val="center"/>
          </w:tcPr>
          <w:p w14:paraId="22093040"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558CDAB8" w14:textId="77777777" w:rsidR="00055B27" w:rsidRPr="00055B27" w:rsidRDefault="00055B27" w:rsidP="00055B27">
            <w:pPr>
              <w:ind w:left="170"/>
              <w:jc w:val="left"/>
              <w:rPr>
                <w:shd w:val="clear" w:color="auto" w:fill="auto"/>
              </w:rPr>
            </w:pPr>
            <w:r w:rsidRPr="00055B27">
              <w:rPr>
                <w:shd w:val="clear" w:color="auto" w:fill="auto"/>
              </w:rPr>
              <w:t>OU</w:t>
            </w:r>
          </w:p>
          <w:p w14:paraId="17AFAC0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50C30440" w14:textId="77777777" w:rsidTr="00BB3AC8">
        <w:tc>
          <w:tcPr>
            <w:tcW w:w="0" w:type="auto"/>
            <w:gridSpan w:val="2"/>
            <w:shd w:val="clear" w:color="auto" w:fill="auto"/>
            <w:vAlign w:val="center"/>
          </w:tcPr>
          <w:p w14:paraId="1365F7D1"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49E0D11C"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0CB66F14" w14:textId="77777777" w:rsidTr="00BB3AC8">
        <w:tc>
          <w:tcPr>
            <w:tcW w:w="0" w:type="auto"/>
            <w:gridSpan w:val="2"/>
            <w:shd w:val="clear" w:color="auto" w:fill="auto"/>
            <w:vAlign w:val="center"/>
          </w:tcPr>
          <w:p w14:paraId="6486E65C" w14:textId="77777777" w:rsidR="00055B27" w:rsidRDefault="00B30EC0" w:rsidP="00055B27">
            <w:pPr>
              <w:numPr>
                <w:ilvl w:val="0"/>
                <w:numId w:val="14"/>
              </w:numPr>
              <w:spacing w:before="0" w:after="0"/>
              <w:ind w:left="454" w:hanging="284"/>
              <w:jc w:val="left"/>
              <w:rPr>
                <w:shd w:val="clear" w:color="auto" w:fill="auto"/>
              </w:rPr>
            </w:pPr>
            <w:r>
              <w:rPr>
                <w:shd w:val="clear" w:color="auto" w:fill="auto"/>
              </w:rPr>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264052D5" w14:textId="77777777" w:rsidR="00B30EC0" w:rsidRPr="00055B27" w:rsidRDefault="00B30EC0" w:rsidP="00055B27">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3455E5" w:rsidRPr="003455E5" w14:paraId="3FAFE4C0" w14:textId="77777777" w:rsidTr="003455E5">
        <w:tc>
          <w:tcPr>
            <w:tcW w:w="0" w:type="auto"/>
            <w:gridSpan w:val="2"/>
            <w:shd w:val="clear" w:color="auto" w:fill="auto"/>
            <w:vAlign w:val="center"/>
          </w:tcPr>
          <w:p w14:paraId="4DD0007F" w14:textId="77777777" w:rsidR="003455E5" w:rsidRPr="00055B27" w:rsidRDefault="003455E5" w:rsidP="003455E5">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p>
        </w:tc>
      </w:tr>
      <w:tr w:rsidR="002928B0" w:rsidRPr="003455E5" w14:paraId="32CA7CD5" w14:textId="77777777" w:rsidTr="003455E5">
        <w:tc>
          <w:tcPr>
            <w:tcW w:w="0" w:type="auto"/>
            <w:gridSpan w:val="2"/>
            <w:shd w:val="clear" w:color="auto" w:fill="auto"/>
            <w:vAlign w:val="center"/>
          </w:tcPr>
          <w:p w14:paraId="5AE232FA" w14:textId="026E9F66" w:rsidR="002928B0" w:rsidRDefault="002928B0" w:rsidP="003455E5">
            <w:pPr>
              <w:numPr>
                <w:ilvl w:val="0"/>
                <w:numId w:val="14"/>
              </w:numPr>
              <w:spacing w:before="0" w:after="0"/>
              <w:ind w:left="454" w:hanging="284"/>
              <w:jc w:val="left"/>
              <w:rPr>
                <w:shd w:val="clear" w:color="auto" w:fill="auto"/>
              </w:rPr>
            </w:pPr>
            <w:r w:rsidRPr="00596E74">
              <w:rPr>
                <w:shd w:val="clear" w:color="auto" w:fill="auto"/>
              </w:rPr>
              <w:t xml:space="preserve">Les candidats soumis à l’obligation de réalisation d’un Bilan des Émissions de Gaz à Effet de Serre (BEGES) </w:t>
            </w:r>
            <w:r w:rsidRPr="00596E74">
              <w:rPr>
                <w:b/>
                <w:shd w:val="clear" w:color="auto" w:fill="auto"/>
              </w:rPr>
              <w:t>doivent fournir, à peine d’irrecevabilité de leur offre</w:t>
            </w:r>
            <w:r w:rsidRPr="00596E74">
              <w:rPr>
                <w:shd w:val="clear" w:color="auto" w:fill="auto"/>
              </w:rPr>
              <w:t xml:space="preserve">, </w:t>
            </w:r>
            <w:r w:rsidRPr="00596E74">
              <w:rPr>
                <w:b/>
                <w:shd w:val="clear" w:color="auto" w:fill="auto"/>
              </w:rPr>
              <w:t>une copie de leur dernier BEGES validé et à jour au stade de l’attribution du marché</w:t>
            </w:r>
            <w:r w:rsidRPr="00596E74">
              <w:rPr>
                <w:shd w:val="clear" w:color="auto" w:fill="auto"/>
              </w:rPr>
              <w:t>. (SCOP 1 et 2)</w:t>
            </w:r>
          </w:p>
        </w:tc>
      </w:tr>
      <w:tr w:rsidR="00055B27" w:rsidRPr="00055B27" w14:paraId="1C75DA1F" w14:textId="77777777" w:rsidTr="00BB3AC8">
        <w:tc>
          <w:tcPr>
            <w:tcW w:w="0" w:type="auto"/>
            <w:gridSpan w:val="2"/>
            <w:shd w:val="clear" w:color="auto" w:fill="E5DFEC"/>
            <w:vAlign w:val="center"/>
          </w:tcPr>
          <w:p w14:paraId="59E760B5"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05D76CFE" w14:textId="77777777" w:rsidTr="003455E5">
        <w:tc>
          <w:tcPr>
            <w:tcW w:w="4702" w:type="dxa"/>
            <w:shd w:val="clear" w:color="auto" w:fill="CCC0D9"/>
            <w:vAlign w:val="center"/>
          </w:tcPr>
          <w:p w14:paraId="703D8CFC"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586" w:type="dxa"/>
            <w:shd w:val="clear" w:color="auto" w:fill="CCC0D9"/>
            <w:vAlign w:val="center"/>
          </w:tcPr>
          <w:p w14:paraId="04568275"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3DAA092C" w14:textId="77777777" w:rsidTr="003455E5">
        <w:tc>
          <w:tcPr>
            <w:tcW w:w="4702" w:type="dxa"/>
            <w:shd w:val="clear" w:color="auto" w:fill="auto"/>
            <w:vAlign w:val="center"/>
          </w:tcPr>
          <w:p w14:paraId="347CFF60"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586" w:type="dxa"/>
            <w:shd w:val="clear" w:color="auto" w:fill="auto"/>
            <w:vAlign w:val="center"/>
          </w:tcPr>
          <w:p w14:paraId="3A5DDB12"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6B666B38" w14:textId="77777777" w:rsidTr="003455E5">
        <w:tc>
          <w:tcPr>
            <w:tcW w:w="4702" w:type="dxa"/>
            <w:shd w:val="clear" w:color="auto" w:fill="auto"/>
            <w:vAlign w:val="center"/>
          </w:tcPr>
          <w:p w14:paraId="3F2EA956" w14:textId="77777777" w:rsidR="00055B27" w:rsidRPr="00055B27" w:rsidRDefault="00055B27" w:rsidP="00055B27">
            <w:pPr>
              <w:numPr>
                <w:ilvl w:val="0"/>
                <w:numId w:val="14"/>
              </w:numPr>
              <w:rPr>
                <w:shd w:val="clear" w:color="auto" w:fill="auto"/>
              </w:rPr>
            </w:pPr>
            <w:r w:rsidRPr="00055B27">
              <w:rPr>
                <w:shd w:val="clear" w:color="auto" w:fill="auto"/>
              </w:rPr>
              <w:t>Un relevé d’identité bancaire (RIB) ou postal où figure l’IBAN</w:t>
            </w:r>
          </w:p>
        </w:tc>
        <w:tc>
          <w:tcPr>
            <w:tcW w:w="4586" w:type="dxa"/>
            <w:shd w:val="clear" w:color="auto" w:fill="auto"/>
            <w:vAlign w:val="center"/>
          </w:tcPr>
          <w:p w14:paraId="7C232599"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06AA68F3" w14:textId="77777777" w:rsidTr="003455E5">
        <w:tc>
          <w:tcPr>
            <w:tcW w:w="4702" w:type="dxa"/>
            <w:shd w:val="clear" w:color="auto" w:fill="auto"/>
            <w:vAlign w:val="center"/>
          </w:tcPr>
          <w:p w14:paraId="532C414C"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586" w:type="dxa"/>
            <w:shd w:val="clear" w:color="auto" w:fill="auto"/>
            <w:vAlign w:val="center"/>
          </w:tcPr>
          <w:p w14:paraId="63D1E77C"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33755F92" w14:textId="77777777" w:rsidTr="003455E5">
        <w:tc>
          <w:tcPr>
            <w:tcW w:w="4702" w:type="dxa"/>
            <w:shd w:val="clear" w:color="auto" w:fill="auto"/>
            <w:vAlign w:val="center"/>
          </w:tcPr>
          <w:p w14:paraId="5288F124"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6A97DB20" w14:textId="77777777" w:rsidR="00055B27" w:rsidRPr="00055B27" w:rsidRDefault="00055B27" w:rsidP="00055B27">
            <w:pPr>
              <w:ind w:left="170"/>
              <w:jc w:val="left"/>
              <w:rPr>
                <w:shd w:val="clear" w:color="auto" w:fill="auto"/>
              </w:rPr>
            </w:pPr>
            <w:r w:rsidRPr="00055B27">
              <w:rPr>
                <w:shd w:val="clear" w:color="auto" w:fill="auto"/>
              </w:rPr>
              <w:t>OU</w:t>
            </w:r>
          </w:p>
          <w:p w14:paraId="5EBE4DCA"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586" w:type="dxa"/>
            <w:shd w:val="clear" w:color="auto" w:fill="auto"/>
            <w:vAlign w:val="center"/>
          </w:tcPr>
          <w:p w14:paraId="45BB1F31"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36A8685A" w14:textId="77777777" w:rsidR="00055B27" w:rsidRPr="00055B27" w:rsidRDefault="00055B27" w:rsidP="00055B27">
            <w:pPr>
              <w:ind w:left="170"/>
              <w:jc w:val="left"/>
              <w:rPr>
                <w:shd w:val="clear" w:color="auto" w:fill="auto"/>
              </w:rPr>
            </w:pPr>
            <w:r w:rsidRPr="00055B27">
              <w:rPr>
                <w:shd w:val="clear" w:color="auto" w:fill="auto"/>
              </w:rPr>
              <w:t>OU</w:t>
            </w:r>
          </w:p>
          <w:p w14:paraId="75B81E75"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2533EE12" w14:textId="77777777" w:rsidTr="003455E5">
        <w:tc>
          <w:tcPr>
            <w:tcW w:w="4702" w:type="dxa"/>
            <w:shd w:val="clear" w:color="auto" w:fill="auto"/>
            <w:vAlign w:val="center"/>
          </w:tcPr>
          <w:p w14:paraId="38E041A0"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lastRenderedPageBreak/>
              <w:t>Attestations fiscales et sociales de moins de 6 mois pour chaque membre</w:t>
            </w:r>
          </w:p>
        </w:tc>
        <w:tc>
          <w:tcPr>
            <w:tcW w:w="4586" w:type="dxa"/>
            <w:shd w:val="clear" w:color="auto" w:fill="auto"/>
            <w:vAlign w:val="center"/>
          </w:tcPr>
          <w:p w14:paraId="0E426BF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064D8BA2" w14:textId="77777777" w:rsidTr="003455E5">
        <w:tc>
          <w:tcPr>
            <w:tcW w:w="4702" w:type="dxa"/>
            <w:shd w:val="clear" w:color="auto" w:fill="auto"/>
            <w:vAlign w:val="center"/>
          </w:tcPr>
          <w:p w14:paraId="5440E32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586" w:type="dxa"/>
            <w:shd w:val="clear" w:color="auto" w:fill="auto"/>
            <w:vAlign w:val="center"/>
          </w:tcPr>
          <w:p w14:paraId="58566AD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du </w:t>
            </w:r>
            <w:r w:rsidRPr="00055B27">
              <w:rPr>
                <w:b/>
                <w:shd w:val="clear" w:color="auto" w:fill="auto"/>
              </w:rPr>
              <w:t>mandataire</w:t>
            </w:r>
          </w:p>
        </w:tc>
      </w:tr>
      <w:tr w:rsidR="003455E5" w:rsidRPr="00055B27" w14:paraId="6BA568D1" w14:textId="77777777" w:rsidTr="003455E5">
        <w:tc>
          <w:tcPr>
            <w:tcW w:w="4702" w:type="dxa"/>
            <w:shd w:val="clear" w:color="auto" w:fill="auto"/>
            <w:vAlign w:val="center"/>
          </w:tcPr>
          <w:p w14:paraId="67F26AF0" w14:textId="77777777" w:rsidR="003455E5" w:rsidRPr="00055B27" w:rsidRDefault="003455E5" w:rsidP="003455E5">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r w:rsidRPr="00055B27">
              <w:rPr>
                <w:shd w:val="clear" w:color="auto" w:fill="auto"/>
              </w:rPr>
              <w:t xml:space="preserve"> </w:t>
            </w:r>
            <w:r>
              <w:rPr>
                <w:shd w:val="clear" w:color="auto" w:fill="auto"/>
              </w:rPr>
              <w:t xml:space="preserve">complété </w:t>
            </w:r>
            <w:r w:rsidRPr="00055B27">
              <w:rPr>
                <w:shd w:val="clear" w:color="auto" w:fill="auto"/>
              </w:rPr>
              <w:t xml:space="preserve">pour </w:t>
            </w:r>
            <w:r w:rsidRPr="00055B27">
              <w:rPr>
                <w:b/>
                <w:shd w:val="clear" w:color="auto" w:fill="auto"/>
              </w:rPr>
              <w:t>chaque membre</w:t>
            </w:r>
          </w:p>
        </w:tc>
        <w:tc>
          <w:tcPr>
            <w:tcW w:w="4586" w:type="dxa"/>
            <w:shd w:val="clear" w:color="auto" w:fill="auto"/>
            <w:vAlign w:val="center"/>
          </w:tcPr>
          <w:p w14:paraId="59FD7604" w14:textId="77777777" w:rsidR="003455E5" w:rsidRPr="00055B27" w:rsidRDefault="003455E5" w:rsidP="003455E5">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r w:rsidRPr="00055B27">
              <w:rPr>
                <w:shd w:val="clear" w:color="auto" w:fill="auto"/>
              </w:rPr>
              <w:t xml:space="preserve"> pour </w:t>
            </w:r>
            <w:r>
              <w:rPr>
                <w:b/>
                <w:shd w:val="clear" w:color="auto" w:fill="auto"/>
              </w:rPr>
              <w:t>le mandataire</w:t>
            </w:r>
          </w:p>
        </w:tc>
      </w:tr>
    </w:tbl>
    <w:p w14:paraId="43B3134F" w14:textId="77777777" w:rsidR="00055B27" w:rsidRPr="007849AE" w:rsidRDefault="00055B27" w:rsidP="00055B27">
      <w:pPr>
        <w:spacing w:before="360"/>
        <w:rPr>
          <w:rFonts w:eastAsia="Arimo"/>
        </w:rPr>
      </w:pPr>
      <w:r w:rsidRPr="007849AE">
        <w:rPr>
          <w:rFonts w:eastAsia="Arimo"/>
        </w:rPr>
        <w:t>Si le signataire n'est pas un représentant légal de l'opérateur économique, l'acte lui donnant la capacité de signer est transmis ;</w:t>
      </w:r>
    </w:p>
    <w:p w14:paraId="47F8A16E"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2855C9BC"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7E2903CA"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579F0942" w14:textId="5A9D1E70" w:rsidR="00055B27" w:rsidRPr="00E93524" w:rsidRDefault="00055B27" w:rsidP="00E93524">
      <w:pPr>
        <w:pStyle w:val="Titre2"/>
        <w:rPr>
          <w:rFonts w:ascii="Times New Roman" w:hAnsi="Times New Roman"/>
        </w:rPr>
      </w:pPr>
      <w:r w:rsidRPr="00055B27">
        <w:rPr>
          <w:rFonts w:ascii="Times New Roman" w:hAnsi="Times New Roman"/>
        </w:rPr>
        <w:t xml:space="preserve">Précision sur </w:t>
      </w:r>
      <w:r>
        <w:rPr>
          <w:rFonts w:ascii="Times New Roman" w:hAnsi="Times New Roman"/>
        </w:rPr>
        <w:t>la sous-traitance</w:t>
      </w:r>
    </w:p>
    <w:p w14:paraId="0B331B65"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42AEB32E"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La sous-traitance des fournitures est interdite.</w:t>
      </w:r>
    </w:p>
    <w:p w14:paraId="431CBC1C"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8" w:history="1">
        <w:r w:rsidRPr="00DD629B">
          <w:rPr>
            <w:rStyle w:val="Lienhypertexte"/>
            <w:rFonts w:eastAsiaTheme="minorHAnsi" w:cs="ArialMT"/>
            <w:lang w:eastAsia="en-US"/>
          </w:rPr>
          <w:t>https://www.economie.gouv.fr/daj/formulaires-declaration-du-candidat</w:t>
        </w:r>
      </w:hyperlink>
    </w:p>
    <w:p w14:paraId="40695431"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23CFA35C"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6FBAC5CE"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6B435151"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10937668" w14:textId="77777777" w:rsidR="003B35C3" w:rsidRDefault="00027BE3" w:rsidP="0026577E">
      <w:r>
        <w:t>Si la BnF constate, avant de procéder à l’examen des candidatures, que les pièces dont la production était réclamée</w:t>
      </w:r>
      <w:r w:rsidR="0098192E">
        <w:t xml:space="preserve"> à l’article 7</w:t>
      </w:r>
      <w:r>
        <w:t xml:space="preserve"> sont </w:t>
      </w:r>
      <w:r w:rsidR="003B35C3">
        <w:t xml:space="preserve"> 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04322F81" w14:textId="77777777" w:rsidR="003B35C3" w:rsidRPr="000852F0" w:rsidRDefault="003B35C3" w:rsidP="0026577E">
      <w:pPr>
        <w:rPr>
          <w:rFonts w:cs="Times New Roman"/>
        </w:rPr>
      </w:pPr>
      <w:r w:rsidRPr="000852F0">
        <w:rPr>
          <w:rFonts w:cs="Times New Roman"/>
        </w:rPr>
        <w:t xml:space="preserve">Les candidatures incomplètes ou demeurées incomplètes à la suite du dépôt des </w:t>
      </w:r>
      <w:r w:rsidR="000E4D84" w:rsidRPr="000852F0">
        <w:rPr>
          <w:rFonts w:cs="Times New Roman"/>
        </w:rPr>
        <w:t>plis</w:t>
      </w:r>
      <w:r w:rsidRPr="000852F0">
        <w:rPr>
          <w:rFonts w:cs="Times New Roman"/>
        </w:rPr>
        <w:t xml:space="preserve"> ou d’une demande de complément sont éliminées.</w:t>
      </w:r>
    </w:p>
    <w:p w14:paraId="1455126D" w14:textId="57881D82" w:rsidR="003B35C3" w:rsidRPr="000852F0" w:rsidRDefault="003B35C3" w:rsidP="0026577E">
      <w:pPr>
        <w:rPr>
          <w:rFonts w:cs="Times New Roman"/>
        </w:rPr>
      </w:pPr>
      <w:r w:rsidRPr="000852F0">
        <w:rPr>
          <w:rFonts w:cs="Times New Roman"/>
        </w:rPr>
        <w:t>Les candidatures sont appréciées au regard de la capacité professionnelle</w:t>
      </w:r>
      <w:r w:rsidR="000E4D84" w:rsidRPr="000852F0">
        <w:rPr>
          <w:rFonts w:cs="Times New Roman"/>
        </w:rPr>
        <w:t>,</w:t>
      </w:r>
      <w:r w:rsidRPr="000852F0">
        <w:rPr>
          <w:rFonts w:cs="Times New Roman"/>
        </w:rPr>
        <w:t xml:space="preserve"> technique et financière du candidat.</w:t>
      </w:r>
    </w:p>
    <w:p w14:paraId="1F1B282D" w14:textId="77777777" w:rsidR="000852F0" w:rsidRPr="000852F0" w:rsidRDefault="000852F0" w:rsidP="000852F0">
      <w:pPr>
        <w:rPr>
          <w:rFonts w:cs="Times New Roman"/>
          <w:b/>
          <w:color w:val="FF0000"/>
        </w:rPr>
      </w:pPr>
      <w:r w:rsidRPr="000852F0">
        <w:rPr>
          <w:rFonts w:cs="Times New Roman"/>
          <w:b/>
          <w:color w:val="FF0000"/>
        </w:rPr>
        <w:lastRenderedPageBreak/>
        <w:t xml:space="preserve">Seront admises, les candidatures qui présentent les capacités professionnelles, techniques et financières ci-après : </w:t>
      </w:r>
    </w:p>
    <w:p w14:paraId="0DCCE2EB" w14:textId="77777777" w:rsidR="000461C4" w:rsidRPr="000852F0" w:rsidRDefault="00817FDB" w:rsidP="000852F0">
      <w:pPr>
        <w:numPr>
          <w:ilvl w:val="0"/>
          <w:numId w:val="46"/>
        </w:numPr>
        <w:rPr>
          <w:rFonts w:cs="Times New Roman"/>
        </w:rPr>
      </w:pPr>
      <w:r w:rsidRPr="004C4B80">
        <w:rPr>
          <w:rFonts w:cs="Times New Roman"/>
          <w:b/>
        </w:rPr>
        <w:t>Le Chiffre d’affaires</w:t>
      </w:r>
      <w:r w:rsidRPr="000852F0">
        <w:rPr>
          <w:rFonts w:cs="Times New Roman"/>
        </w:rPr>
        <w:t xml:space="preserve"> du candidat ou du groupement doit être supérieur ou égal </w:t>
      </w:r>
      <w:r w:rsidRPr="004C4B80">
        <w:rPr>
          <w:rFonts w:cs="Times New Roman"/>
          <w:b/>
        </w:rPr>
        <w:t>à 2 millions</w:t>
      </w:r>
      <w:r w:rsidRPr="000852F0">
        <w:rPr>
          <w:rFonts w:cs="Times New Roman"/>
        </w:rPr>
        <w:t xml:space="preserve"> d’euros HT sur un des trois derniers exercices disponibles ; </w:t>
      </w:r>
    </w:p>
    <w:p w14:paraId="082A041A" w14:textId="77777777" w:rsidR="000461C4" w:rsidRPr="000852F0" w:rsidRDefault="00817FDB" w:rsidP="000852F0">
      <w:pPr>
        <w:numPr>
          <w:ilvl w:val="0"/>
          <w:numId w:val="46"/>
        </w:numPr>
        <w:rPr>
          <w:rFonts w:cs="Times New Roman"/>
        </w:rPr>
      </w:pPr>
      <w:r w:rsidRPr="004C4B80">
        <w:rPr>
          <w:rFonts w:cs="Times New Roman"/>
          <w:b/>
        </w:rPr>
        <w:t>La qualification Qualibat n° 5281</w:t>
      </w:r>
      <w:r w:rsidRPr="000852F0">
        <w:rPr>
          <w:rFonts w:cs="Times New Roman"/>
        </w:rPr>
        <w:t xml:space="preserve"> Exploitation de réseaux de chaleur et de froid urbain - puissance inférieure à 6MW ou équivalent </w:t>
      </w:r>
    </w:p>
    <w:p w14:paraId="4EEC0BCC" w14:textId="77777777" w:rsidR="000461C4" w:rsidRPr="000852F0" w:rsidRDefault="00817FDB" w:rsidP="000852F0">
      <w:pPr>
        <w:numPr>
          <w:ilvl w:val="0"/>
          <w:numId w:val="46"/>
        </w:numPr>
        <w:rPr>
          <w:rFonts w:cs="Times New Roman"/>
        </w:rPr>
      </w:pPr>
      <w:r w:rsidRPr="004C4B80">
        <w:rPr>
          <w:rFonts w:cs="Times New Roman"/>
          <w:b/>
        </w:rPr>
        <w:t>La qualification Qualibat 5274</w:t>
      </w:r>
      <w:r w:rsidRPr="000852F0">
        <w:rPr>
          <w:rFonts w:cs="Times New Roman"/>
        </w:rPr>
        <w:t xml:space="preserve"> Exploitation d’installation de chauffage et de rafraîchissement avec garantie totale dans tout type de bâtiment supérieur à 1 000 m² ou équivalent </w:t>
      </w:r>
    </w:p>
    <w:p w14:paraId="104FC8C8" w14:textId="6ED0D28A" w:rsidR="000852F0" w:rsidRPr="000852F0" w:rsidRDefault="000852F0" w:rsidP="0026577E">
      <w:pPr>
        <w:rPr>
          <w:rFonts w:cs="Times New Roman"/>
          <w:b/>
          <w:color w:val="FF0000"/>
        </w:rPr>
      </w:pPr>
      <w:r w:rsidRPr="000852F0">
        <w:rPr>
          <w:rFonts w:cs="Times New Roman"/>
          <w:b/>
          <w:color w:val="FF0000"/>
        </w:rPr>
        <w:t>L’absence d’un de ces éléments conduit automatiquement à l’élimination de l’offre.</w:t>
      </w:r>
    </w:p>
    <w:p w14:paraId="1EB099AB" w14:textId="77777777" w:rsidR="0026577E" w:rsidRPr="008504FB" w:rsidRDefault="0026577E" w:rsidP="0026577E">
      <w:r w:rsidRPr="008504FB">
        <w:t>Ne seront pas admises les candidatures qui ne présentent pas les capacités professionnelles, techniques et financières suffisantes au regard des capacités nécessaires pour la réalisation des prestations demandées.</w:t>
      </w:r>
    </w:p>
    <w:p w14:paraId="34D5EE8E"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offres</w:t>
      </w:r>
    </w:p>
    <w:p w14:paraId="0E2D7B41" w14:textId="77777777" w:rsidR="0026577E" w:rsidRPr="008504FB" w:rsidRDefault="0026577E" w:rsidP="0026577E">
      <w:r w:rsidRPr="008504FB">
        <w:t>Le jugement des offres sera effectué sur la base des critères mentionnés ci-après. La BnF retiendra l’offre économiquement la plus avantageuse présentant le meilleur rapport qualité-prix.</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8504FB" w14:paraId="44536391" w14:textId="77777777" w:rsidTr="0004107C">
        <w:tc>
          <w:tcPr>
            <w:tcW w:w="8714" w:type="dxa"/>
            <w:shd w:val="clear" w:color="auto" w:fill="DAEEF3" w:themeFill="accent5" w:themeFillTint="33"/>
          </w:tcPr>
          <w:p w14:paraId="01DE32E6" w14:textId="77777777"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CRITERE 1 : VALEUR TECHNIQUE (</w:t>
            </w:r>
            <w:r w:rsidRPr="00214D2A">
              <w:rPr>
                <w:rFonts w:eastAsia="Arimo"/>
                <w:b/>
              </w:rPr>
              <w:t xml:space="preserve">50% </w:t>
            </w:r>
            <w:r w:rsidRPr="008504FB">
              <w:rPr>
                <w:rFonts w:eastAsia="Arimo"/>
                <w:b/>
                <w:color w:val="000000"/>
              </w:rPr>
              <w:t>de la note globale)</w:t>
            </w:r>
          </w:p>
        </w:tc>
      </w:tr>
    </w:tbl>
    <w:p w14:paraId="4E1F8C7E" w14:textId="77777777" w:rsidR="0026577E" w:rsidRPr="008504FB" w:rsidRDefault="0026577E" w:rsidP="0026577E">
      <w:pPr>
        <w:jc w:val="left"/>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40"/>
        <w:gridCol w:w="2250"/>
      </w:tblGrid>
      <w:tr w:rsidR="0026577E" w:rsidRPr="008504FB" w14:paraId="18E72440" w14:textId="77777777" w:rsidTr="00467E6D">
        <w:tc>
          <w:tcPr>
            <w:tcW w:w="6240" w:type="dxa"/>
            <w:shd w:val="clear" w:color="auto" w:fill="auto"/>
            <w:tcMar>
              <w:top w:w="100" w:type="dxa"/>
              <w:left w:w="100" w:type="dxa"/>
              <w:bottom w:w="100" w:type="dxa"/>
              <w:right w:w="100" w:type="dxa"/>
            </w:tcMar>
          </w:tcPr>
          <w:p w14:paraId="2B5D8DF3" w14:textId="77777777" w:rsidR="0026577E" w:rsidRPr="008504FB" w:rsidRDefault="0026577E" w:rsidP="00467E6D">
            <w:pPr>
              <w:widowControl w:val="0"/>
              <w:pBdr>
                <w:top w:val="nil"/>
                <w:left w:val="nil"/>
                <w:bottom w:val="nil"/>
                <w:right w:val="nil"/>
                <w:between w:val="nil"/>
              </w:pBdr>
              <w:jc w:val="center"/>
              <w:rPr>
                <w:b/>
              </w:rPr>
            </w:pPr>
            <w:r w:rsidRPr="008504FB">
              <w:rPr>
                <w:b/>
              </w:rPr>
              <w:t>Sous-critères</w:t>
            </w:r>
          </w:p>
        </w:tc>
        <w:tc>
          <w:tcPr>
            <w:tcW w:w="2250" w:type="dxa"/>
            <w:shd w:val="clear" w:color="auto" w:fill="auto"/>
            <w:tcMar>
              <w:top w:w="100" w:type="dxa"/>
              <w:left w:w="100" w:type="dxa"/>
              <w:bottom w:w="100" w:type="dxa"/>
              <w:right w:w="100" w:type="dxa"/>
            </w:tcMar>
          </w:tcPr>
          <w:p w14:paraId="3F1B6464" w14:textId="77777777" w:rsidR="0026577E" w:rsidRPr="008504FB" w:rsidRDefault="00467E6D" w:rsidP="00467E6D">
            <w:pPr>
              <w:widowControl w:val="0"/>
              <w:pBdr>
                <w:top w:val="nil"/>
                <w:left w:val="nil"/>
                <w:bottom w:val="nil"/>
                <w:right w:val="nil"/>
                <w:between w:val="nil"/>
              </w:pBdr>
              <w:jc w:val="center"/>
              <w:rPr>
                <w:b/>
              </w:rPr>
            </w:pPr>
            <w:r w:rsidRPr="008504FB">
              <w:rPr>
                <w:b/>
              </w:rPr>
              <w:t>Pondération</w:t>
            </w:r>
          </w:p>
        </w:tc>
      </w:tr>
      <w:tr w:rsidR="0026577E" w:rsidRPr="008504FB" w14:paraId="2C86E693" w14:textId="77777777" w:rsidTr="00467E6D">
        <w:tc>
          <w:tcPr>
            <w:tcW w:w="6240" w:type="dxa"/>
            <w:shd w:val="clear" w:color="auto" w:fill="auto"/>
            <w:tcMar>
              <w:top w:w="100" w:type="dxa"/>
              <w:left w:w="100" w:type="dxa"/>
              <w:bottom w:w="100" w:type="dxa"/>
              <w:right w:w="100" w:type="dxa"/>
            </w:tcMar>
          </w:tcPr>
          <w:p w14:paraId="76666F82" w14:textId="207344BA" w:rsidR="0026577E" w:rsidRPr="008504FB" w:rsidRDefault="0026577E" w:rsidP="00467E6D">
            <w:pPr>
              <w:widowControl w:val="0"/>
              <w:pBdr>
                <w:top w:val="nil"/>
                <w:left w:val="nil"/>
                <w:bottom w:val="nil"/>
                <w:right w:val="nil"/>
                <w:between w:val="nil"/>
              </w:pBdr>
              <w:jc w:val="left"/>
            </w:pPr>
            <w:r w:rsidRPr="008504FB">
              <w:t xml:space="preserve">Sous-critère n°1 : </w:t>
            </w:r>
            <w:r w:rsidR="00ED1491">
              <w:t>Moyens Humain</w:t>
            </w:r>
          </w:p>
        </w:tc>
        <w:tc>
          <w:tcPr>
            <w:tcW w:w="2250" w:type="dxa"/>
            <w:shd w:val="clear" w:color="auto" w:fill="auto"/>
            <w:tcMar>
              <w:top w:w="100" w:type="dxa"/>
              <w:left w:w="100" w:type="dxa"/>
              <w:bottom w:w="100" w:type="dxa"/>
              <w:right w:w="100" w:type="dxa"/>
            </w:tcMar>
          </w:tcPr>
          <w:p w14:paraId="52D0BA46" w14:textId="3070C780" w:rsidR="0026577E" w:rsidRPr="008504FB" w:rsidRDefault="002940E5" w:rsidP="002940E5">
            <w:pPr>
              <w:widowControl w:val="0"/>
              <w:pBdr>
                <w:top w:val="nil"/>
                <w:left w:val="nil"/>
                <w:bottom w:val="nil"/>
                <w:right w:val="nil"/>
                <w:between w:val="nil"/>
              </w:pBdr>
              <w:jc w:val="center"/>
            </w:pPr>
            <w:r>
              <w:t>30 %</w:t>
            </w:r>
          </w:p>
        </w:tc>
      </w:tr>
      <w:tr w:rsidR="0026577E" w:rsidRPr="008504FB" w14:paraId="24316AA6" w14:textId="77777777" w:rsidTr="00467E6D">
        <w:tc>
          <w:tcPr>
            <w:tcW w:w="6240" w:type="dxa"/>
            <w:shd w:val="clear" w:color="auto" w:fill="auto"/>
            <w:tcMar>
              <w:top w:w="100" w:type="dxa"/>
              <w:left w:w="100" w:type="dxa"/>
              <w:bottom w:w="100" w:type="dxa"/>
              <w:right w:w="100" w:type="dxa"/>
            </w:tcMar>
          </w:tcPr>
          <w:p w14:paraId="4E485265" w14:textId="6CBC3BFF" w:rsidR="0026577E" w:rsidRPr="008504FB" w:rsidRDefault="0026577E" w:rsidP="00467E6D">
            <w:pPr>
              <w:widowControl w:val="0"/>
              <w:jc w:val="left"/>
            </w:pPr>
            <w:r w:rsidRPr="008504FB">
              <w:t xml:space="preserve">Sous-critère n°2 : </w:t>
            </w:r>
            <w:r w:rsidR="00ED1491">
              <w:t>Continuité de service</w:t>
            </w:r>
          </w:p>
        </w:tc>
        <w:tc>
          <w:tcPr>
            <w:tcW w:w="2250" w:type="dxa"/>
            <w:shd w:val="clear" w:color="auto" w:fill="auto"/>
            <w:tcMar>
              <w:top w:w="100" w:type="dxa"/>
              <w:left w:w="100" w:type="dxa"/>
              <w:bottom w:w="100" w:type="dxa"/>
              <w:right w:w="100" w:type="dxa"/>
            </w:tcMar>
          </w:tcPr>
          <w:p w14:paraId="478DC0FC" w14:textId="0A1D8616" w:rsidR="0026577E" w:rsidRPr="008504FB" w:rsidRDefault="002940E5" w:rsidP="002940E5">
            <w:pPr>
              <w:widowControl w:val="0"/>
              <w:pBdr>
                <w:top w:val="nil"/>
                <w:left w:val="nil"/>
                <w:bottom w:val="nil"/>
                <w:right w:val="nil"/>
                <w:between w:val="nil"/>
              </w:pBdr>
              <w:jc w:val="center"/>
            </w:pPr>
            <w:r>
              <w:t>25 %</w:t>
            </w:r>
          </w:p>
        </w:tc>
      </w:tr>
      <w:tr w:rsidR="0026577E" w:rsidRPr="008504FB" w14:paraId="0075DA6D" w14:textId="77777777" w:rsidTr="00467E6D">
        <w:tc>
          <w:tcPr>
            <w:tcW w:w="6240" w:type="dxa"/>
            <w:shd w:val="clear" w:color="auto" w:fill="auto"/>
            <w:tcMar>
              <w:top w:w="100" w:type="dxa"/>
              <w:left w:w="100" w:type="dxa"/>
              <w:bottom w:w="100" w:type="dxa"/>
              <w:right w:w="100" w:type="dxa"/>
            </w:tcMar>
          </w:tcPr>
          <w:p w14:paraId="16D539C0" w14:textId="0651BF81" w:rsidR="0026577E" w:rsidRPr="008504FB" w:rsidRDefault="0026577E" w:rsidP="00467E6D">
            <w:pPr>
              <w:widowControl w:val="0"/>
              <w:jc w:val="left"/>
            </w:pPr>
            <w:r w:rsidRPr="008504FB">
              <w:t xml:space="preserve">Sous-critère n°3 : </w:t>
            </w:r>
            <w:r w:rsidR="00ED1491">
              <w:t>Délai Planning</w:t>
            </w:r>
          </w:p>
        </w:tc>
        <w:tc>
          <w:tcPr>
            <w:tcW w:w="2250" w:type="dxa"/>
            <w:shd w:val="clear" w:color="auto" w:fill="auto"/>
            <w:tcMar>
              <w:top w:w="100" w:type="dxa"/>
              <w:left w:w="100" w:type="dxa"/>
              <w:bottom w:w="100" w:type="dxa"/>
              <w:right w:w="100" w:type="dxa"/>
            </w:tcMar>
          </w:tcPr>
          <w:p w14:paraId="0D152D41" w14:textId="07A81D7A" w:rsidR="0026577E" w:rsidRPr="008504FB" w:rsidRDefault="002940E5" w:rsidP="002940E5">
            <w:pPr>
              <w:widowControl w:val="0"/>
              <w:pBdr>
                <w:top w:val="nil"/>
                <w:left w:val="nil"/>
                <w:bottom w:val="nil"/>
                <w:right w:val="nil"/>
                <w:between w:val="nil"/>
              </w:pBdr>
              <w:jc w:val="center"/>
            </w:pPr>
            <w:r>
              <w:t>20 %</w:t>
            </w:r>
          </w:p>
        </w:tc>
      </w:tr>
      <w:tr w:rsidR="0026577E" w:rsidRPr="008504FB" w14:paraId="524D7DB7" w14:textId="77777777" w:rsidTr="00467E6D">
        <w:tc>
          <w:tcPr>
            <w:tcW w:w="6240" w:type="dxa"/>
            <w:shd w:val="clear" w:color="auto" w:fill="auto"/>
            <w:tcMar>
              <w:top w:w="100" w:type="dxa"/>
              <w:left w:w="100" w:type="dxa"/>
              <w:bottom w:w="100" w:type="dxa"/>
              <w:right w:w="100" w:type="dxa"/>
            </w:tcMar>
          </w:tcPr>
          <w:p w14:paraId="444949D6" w14:textId="6AB6EA91" w:rsidR="0026577E" w:rsidRPr="008504FB" w:rsidRDefault="0026577E" w:rsidP="00467E6D">
            <w:pPr>
              <w:widowControl w:val="0"/>
              <w:jc w:val="left"/>
            </w:pPr>
            <w:r w:rsidRPr="008504FB">
              <w:t xml:space="preserve">Sous-critère n°4 : </w:t>
            </w:r>
            <w:r w:rsidR="00ED1491">
              <w:t>Environnemental</w:t>
            </w:r>
          </w:p>
        </w:tc>
        <w:tc>
          <w:tcPr>
            <w:tcW w:w="2250" w:type="dxa"/>
            <w:shd w:val="clear" w:color="auto" w:fill="auto"/>
            <w:tcMar>
              <w:top w:w="100" w:type="dxa"/>
              <w:left w:w="100" w:type="dxa"/>
              <w:bottom w:w="100" w:type="dxa"/>
              <w:right w:w="100" w:type="dxa"/>
            </w:tcMar>
          </w:tcPr>
          <w:p w14:paraId="4AA26019" w14:textId="5044ACBB" w:rsidR="0026577E" w:rsidRPr="008504FB" w:rsidRDefault="002940E5" w:rsidP="002940E5">
            <w:pPr>
              <w:widowControl w:val="0"/>
              <w:pBdr>
                <w:top w:val="nil"/>
                <w:left w:val="nil"/>
                <w:bottom w:val="nil"/>
                <w:right w:val="nil"/>
                <w:between w:val="nil"/>
              </w:pBdr>
              <w:jc w:val="center"/>
            </w:pPr>
            <w:r>
              <w:t>25 %</w:t>
            </w:r>
          </w:p>
        </w:tc>
      </w:tr>
    </w:tbl>
    <w:p w14:paraId="01DCBF22" w14:textId="77777777" w:rsidR="0026577E" w:rsidRPr="008504FB" w:rsidRDefault="0026577E" w:rsidP="0026577E">
      <w:pPr>
        <w:jc w:val="left"/>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
        <w:gridCol w:w="6240"/>
        <w:gridCol w:w="2250"/>
        <w:gridCol w:w="216"/>
      </w:tblGrid>
      <w:tr w:rsidR="0026577E" w:rsidRPr="008504FB" w14:paraId="05C10531" w14:textId="77777777" w:rsidTr="00E93524">
        <w:tc>
          <w:tcPr>
            <w:tcW w:w="8714" w:type="dxa"/>
            <w:gridSpan w:val="4"/>
            <w:shd w:val="clear" w:color="auto" w:fill="DAEEF3" w:themeFill="accent5" w:themeFillTint="33"/>
          </w:tcPr>
          <w:p w14:paraId="0C9D332D" w14:textId="77777777"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 xml:space="preserve">CRITERE 2 : </w:t>
            </w:r>
            <w:r w:rsidRPr="00214D2A">
              <w:rPr>
                <w:rFonts w:eastAsia="Arimo"/>
                <w:b/>
              </w:rPr>
              <w:t xml:space="preserve">PRIX (50% de </w:t>
            </w:r>
            <w:r w:rsidRPr="008504FB">
              <w:rPr>
                <w:rFonts w:eastAsia="Arimo"/>
                <w:b/>
                <w:color w:val="000000"/>
              </w:rPr>
              <w:t>la note globale)</w:t>
            </w:r>
          </w:p>
        </w:tc>
      </w:tr>
      <w:tr w:rsidR="00E93524" w:rsidRPr="008504FB" w14:paraId="741932B1" w14:textId="77777777" w:rsidTr="00E9352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Look w:val="0600" w:firstRow="0" w:lastRow="0" w:firstColumn="0" w:lastColumn="0" w:noHBand="1" w:noVBand="1"/>
        </w:tblPrEx>
        <w:trPr>
          <w:gridBefore w:val="1"/>
          <w:gridAfter w:val="1"/>
          <w:wBefore w:w="8" w:type="dxa"/>
          <w:wAfter w:w="216" w:type="dxa"/>
        </w:trPr>
        <w:tc>
          <w:tcPr>
            <w:tcW w:w="6240" w:type="dxa"/>
            <w:shd w:val="clear" w:color="auto" w:fill="auto"/>
            <w:tcMar>
              <w:top w:w="100" w:type="dxa"/>
              <w:left w:w="100" w:type="dxa"/>
              <w:bottom w:w="100" w:type="dxa"/>
              <w:right w:w="100" w:type="dxa"/>
            </w:tcMar>
          </w:tcPr>
          <w:p w14:paraId="0D5D289D" w14:textId="77777777" w:rsidR="00E93524" w:rsidRPr="008504FB" w:rsidRDefault="00E93524" w:rsidP="00241693">
            <w:pPr>
              <w:widowControl w:val="0"/>
              <w:pBdr>
                <w:top w:val="nil"/>
                <w:left w:val="nil"/>
                <w:bottom w:val="nil"/>
                <w:right w:val="nil"/>
                <w:between w:val="nil"/>
              </w:pBdr>
              <w:jc w:val="center"/>
              <w:rPr>
                <w:b/>
              </w:rPr>
            </w:pPr>
            <w:r w:rsidRPr="008504FB">
              <w:rPr>
                <w:b/>
              </w:rPr>
              <w:t>Sous-critères</w:t>
            </w:r>
          </w:p>
        </w:tc>
        <w:tc>
          <w:tcPr>
            <w:tcW w:w="2250" w:type="dxa"/>
            <w:shd w:val="clear" w:color="auto" w:fill="auto"/>
            <w:tcMar>
              <w:top w:w="100" w:type="dxa"/>
              <w:left w:w="100" w:type="dxa"/>
              <w:bottom w:w="100" w:type="dxa"/>
              <w:right w:w="100" w:type="dxa"/>
            </w:tcMar>
          </w:tcPr>
          <w:p w14:paraId="49EBBF5D" w14:textId="77777777" w:rsidR="00E93524" w:rsidRPr="008504FB" w:rsidRDefault="00E93524" w:rsidP="00241693">
            <w:pPr>
              <w:widowControl w:val="0"/>
              <w:pBdr>
                <w:top w:val="nil"/>
                <w:left w:val="nil"/>
                <w:bottom w:val="nil"/>
                <w:right w:val="nil"/>
                <w:between w:val="nil"/>
              </w:pBdr>
              <w:jc w:val="center"/>
              <w:rPr>
                <w:b/>
              </w:rPr>
            </w:pPr>
            <w:r w:rsidRPr="008504FB">
              <w:rPr>
                <w:b/>
              </w:rPr>
              <w:t>Pondération</w:t>
            </w:r>
          </w:p>
        </w:tc>
      </w:tr>
      <w:tr w:rsidR="00E93524" w:rsidRPr="008504FB" w14:paraId="18905B06" w14:textId="77777777" w:rsidTr="00E9352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Look w:val="0600" w:firstRow="0" w:lastRow="0" w:firstColumn="0" w:lastColumn="0" w:noHBand="1" w:noVBand="1"/>
        </w:tblPrEx>
        <w:trPr>
          <w:gridBefore w:val="1"/>
          <w:gridAfter w:val="1"/>
          <w:wBefore w:w="8" w:type="dxa"/>
          <w:wAfter w:w="216" w:type="dxa"/>
        </w:trPr>
        <w:tc>
          <w:tcPr>
            <w:tcW w:w="6240" w:type="dxa"/>
            <w:shd w:val="clear" w:color="auto" w:fill="auto"/>
            <w:tcMar>
              <w:top w:w="100" w:type="dxa"/>
              <w:left w:w="100" w:type="dxa"/>
              <w:bottom w:w="100" w:type="dxa"/>
              <w:right w:w="100" w:type="dxa"/>
            </w:tcMar>
          </w:tcPr>
          <w:p w14:paraId="05BA9D53" w14:textId="0C262FC7" w:rsidR="00E93524" w:rsidRPr="008504FB" w:rsidRDefault="00E93524" w:rsidP="00241693">
            <w:pPr>
              <w:widowControl w:val="0"/>
              <w:pBdr>
                <w:top w:val="nil"/>
                <w:left w:val="nil"/>
                <w:bottom w:val="nil"/>
                <w:right w:val="nil"/>
                <w:between w:val="nil"/>
              </w:pBdr>
              <w:jc w:val="left"/>
            </w:pPr>
            <w:r w:rsidRPr="008504FB">
              <w:t xml:space="preserve">Sous-critère n°1 : </w:t>
            </w:r>
            <w:r w:rsidR="00214D2A">
              <w:t>Prix du forfait (DPGF)</w:t>
            </w:r>
          </w:p>
        </w:tc>
        <w:tc>
          <w:tcPr>
            <w:tcW w:w="2250" w:type="dxa"/>
            <w:shd w:val="clear" w:color="auto" w:fill="auto"/>
            <w:tcMar>
              <w:top w:w="100" w:type="dxa"/>
              <w:left w:w="100" w:type="dxa"/>
              <w:bottom w:w="100" w:type="dxa"/>
              <w:right w:w="100" w:type="dxa"/>
            </w:tcMar>
          </w:tcPr>
          <w:p w14:paraId="633237B7" w14:textId="092C70E3" w:rsidR="00E93524" w:rsidRPr="008504FB" w:rsidRDefault="00214D2A" w:rsidP="00ED1491">
            <w:pPr>
              <w:widowControl w:val="0"/>
              <w:pBdr>
                <w:top w:val="nil"/>
                <w:left w:val="nil"/>
                <w:bottom w:val="nil"/>
                <w:right w:val="nil"/>
                <w:between w:val="nil"/>
              </w:pBdr>
              <w:jc w:val="center"/>
            </w:pPr>
            <w:r>
              <w:t>90 %</w:t>
            </w:r>
          </w:p>
        </w:tc>
      </w:tr>
      <w:tr w:rsidR="00E93524" w:rsidRPr="008504FB" w14:paraId="1DDC07C1" w14:textId="77777777" w:rsidTr="00E9352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Look w:val="0600" w:firstRow="0" w:lastRow="0" w:firstColumn="0" w:lastColumn="0" w:noHBand="1" w:noVBand="1"/>
        </w:tblPrEx>
        <w:trPr>
          <w:gridBefore w:val="1"/>
          <w:gridAfter w:val="1"/>
          <w:wBefore w:w="8" w:type="dxa"/>
          <w:wAfter w:w="216" w:type="dxa"/>
        </w:trPr>
        <w:tc>
          <w:tcPr>
            <w:tcW w:w="6240" w:type="dxa"/>
            <w:shd w:val="clear" w:color="auto" w:fill="auto"/>
            <w:tcMar>
              <w:top w:w="100" w:type="dxa"/>
              <w:left w:w="100" w:type="dxa"/>
              <w:bottom w:w="100" w:type="dxa"/>
              <w:right w:w="100" w:type="dxa"/>
            </w:tcMar>
          </w:tcPr>
          <w:p w14:paraId="7500AC19" w14:textId="3248860A" w:rsidR="00E93524" w:rsidRPr="008504FB" w:rsidRDefault="00E93524" w:rsidP="00241693">
            <w:pPr>
              <w:widowControl w:val="0"/>
              <w:jc w:val="left"/>
            </w:pPr>
            <w:r w:rsidRPr="008504FB">
              <w:t xml:space="preserve">Sous-critère n°2 : </w:t>
            </w:r>
            <w:r w:rsidR="00214D2A">
              <w:t>DQE (Détail des quantités estimatives)</w:t>
            </w:r>
          </w:p>
        </w:tc>
        <w:tc>
          <w:tcPr>
            <w:tcW w:w="2250" w:type="dxa"/>
            <w:shd w:val="clear" w:color="auto" w:fill="auto"/>
            <w:tcMar>
              <w:top w:w="100" w:type="dxa"/>
              <w:left w:w="100" w:type="dxa"/>
              <w:bottom w:w="100" w:type="dxa"/>
              <w:right w:w="100" w:type="dxa"/>
            </w:tcMar>
          </w:tcPr>
          <w:p w14:paraId="35D740C1" w14:textId="3C62707A" w:rsidR="00E93524" w:rsidRPr="008504FB" w:rsidRDefault="00214D2A" w:rsidP="00ED1491">
            <w:pPr>
              <w:widowControl w:val="0"/>
              <w:pBdr>
                <w:top w:val="nil"/>
                <w:left w:val="nil"/>
                <w:bottom w:val="nil"/>
                <w:right w:val="nil"/>
                <w:between w:val="nil"/>
              </w:pBdr>
              <w:jc w:val="center"/>
            </w:pPr>
            <w:r>
              <w:t>10 %</w:t>
            </w:r>
          </w:p>
        </w:tc>
      </w:tr>
    </w:tbl>
    <w:p w14:paraId="08FA8216" w14:textId="3003916D" w:rsidR="00E93524" w:rsidRPr="00214D2A" w:rsidRDefault="00E93524" w:rsidP="0026577E">
      <w:r w:rsidRPr="00214D2A">
        <w:lastRenderedPageBreak/>
        <w:t>Le prix sera évalué sur la base du Devis Quantitatif Estimatif (D.Q.E) ou sur la base de la Décomposition du Prix Global et Forfaitaire (D.P.G.F) joint au dossier de consultation des entreprises.</w:t>
      </w:r>
    </w:p>
    <w:p w14:paraId="3DD4A9EA"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228742D0" w14:textId="77777777" w:rsidR="00082903" w:rsidRDefault="00082903" w:rsidP="00082903">
      <w:pPr>
        <w:pStyle w:val="Titre2"/>
        <w:rPr>
          <w:rFonts w:ascii="Times New Roman" w:hAnsi="Times New Roman"/>
        </w:rPr>
      </w:pPr>
      <w:bookmarkStart w:id="1" w:name="_heading=h.30j0zll" w:colFirst="0" w:colLast="0"/>
      <w:bookmarkEnd w:id="1"/>
      <w:r>
        <w:rPr>
          <w:rFonts w:ascii="Times New Roman" w:hAnsi="Times New Roman"/>
        </w:rPr>
        <w:t>Modalités de signature de l’offre</w:t>
      </w:r>
    </w:p>
    <w:p w14:paraId="3A1AE002" w14:textId="77777777" w:rsidR="00082903" w:rsidRDefault="00082903" w:rsidP="00082903">
      <w:pPr>
        <w:pStyle w:val="Titre3"/>
      </w:pPr>
      <w:r>
        <w:t xml:space="preserve">Signature électronique de l’offre </w:t>
      </w:r>
      <w:r w:rsidR="001C0E2D">
        <w:t>par l’attributaire</w:t>
      </w:r>
    </w:p>
    <w:p w14:paraId="34107A47" w14:textId="77777777" w:rsidR="00082903" w:rsidRPr="00E44600" w:rsidRDefault="00082903" w:rsidP="00082903">
      <w:pPr>
        <w:pBdr>
          <w:top w:val="nil"/>
          <w:left w:val="nil"/>
          <w:bottom w:val="nil"/>
          <w:right w:val="nil"/>
          <w:between w:val="nil"/>
        </w:pBdr>
        <w:spacing w:line="288" w:lineRule="auto"/>
        <w:ind w:right="425"/>
      </w:pPr>
      <w:r>
        <w:t xml:space="preserve">Au sein de la BnF, les marchés seront désormais signés électroniquement. L’établissement s’est doté d’une solution de signature électronique qu’elle mettra à la disposition de l’attributaire du marché. </w:t>
      </w:r>
    </w:p>
    <w:p w14:paraId="772FCF8E" w14:textId="77777777" w:rsidR="00082903" w:rsidRDefault="00082903" w:rsidP="00082903">
      <w:pPr>
        <w:pBdr>
          <w:top w:val="nil"/>
          <w:left w:val="nil"/>
          <w:bottom w:val="nil"/>
          <w:right w:val="nil"/>
          <w:between w:val="nil"/>
        </w:pBdr>
        <w:spacing w:line="288" w:lineRule="auto"/>
        <w:ind w:right="425"/>
      </w:pPr>
      <w: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003A6BA8" w14:textId="77777777" w:rsidR="00082903" w:rsidRDefault="001C0E2D" w:rsidP="00082903">
      <w:pPr>
        <w:pStyle w:val="Titre3"/>
      </w:pPr>
      <w:r>
        <w:t>Signature électronique du marché par la BnF</w:t>
      </w:r>
    </w:p>
    <w:p w14:paraId="5C40C341" w14:textId="77777777" w:rsidR="00082903" w:rsidRDefault="00082903" w:rsidP="00082903">
      <w:pPr>
        <w:pBdr>
          <w:top w:val="nil"/>
          <w:left w:val="nil"/>
          <w:bottom w:val="nil"/>
          <w:right w:val="nil"/>
          <w:between w:val="nil"/>
        </w:pBdr>
        <w:spacing w:line="288" w:lineRule="auto"/>
        <w:ind w:right="425"/>
      </w:pPr>
      <w:r>
        <w:t>Le délai minimal observé par la BnF pour signer les marchés passés selon la procédure formalisée est de 11 jours à compter de l’envoi du courrier de rejet.</w:t>
      </w:r>
    </w:p>
    <w:p w14:paraId="50441A72" w14:textId="77777777" w:rsidR="002F0C3E" w:rsidRPr="008504FB" w:rsidRDefault="002F0C3E" w:rsidP="002F0C3E">
      <w:pPr>
        <w:pStyle w:val="Titre2"/>
        <w:rPr>
          <w:rFonts w:ascii="Times New Roman" w:hAnsi="Times New Roman"/>
        </w:rPr>
      </w:pPr>
      <w:r w:rsidRPr="008504FB">
        <w:rPr>
          <w:rFonts w:ascii="Times New Roman" w:hAnsi="Times New Roman"/>
        </w:rPr>
        <w:t>Modalités de remise des plis par voie électronique</w:t>
      </w:r>
    </w:p>
    <w:p w14:paraId="5FB77149" w14:textId="77777777" w:rsidR="002F0C3E" w:rsidRPr="008504FB" w:rsidRDefault="002F0C3E" w:rsidP="002F0C3E">
      <w:r w:rsidRPr="008504FB">
        <w:t>Conformément à l'article R. 2132-7</w:t>
      </w:r>
      <w:r w:rsidR="009D2830">
        <w:t>, R2132-11 à R2132-13</w:t>
      </w:r>
      <w:r w:rsidRPr="008504FB">
        <w:t xml:space="preserve"> du Code de la commande publique, la réponse sera remise obligatoirement sous forme d’un document électronique</w:t>
      </w:r>
      <w:r w:rsidR="00D103D9">
        <w:t>.</w:t>
      </w:r>
    </w:p>
    <w:p w14:paraId="1B81F09D" w14:textId="77777777" w:rsidR="002F0C3E" w:rsidRPr="008504FB" w:rsidRDefault="002F0C3E" w:rsidP="002F0C3E">
      <w:pPr>
        <w:spacing w:line="288" w:lineRule="auto"/>
        <w:ind w:right="-2"/>
        <w:jc w:val="left"/>
      </w:pPr>
      <w:r w:rsidRPr="008504FB">
        <w:t xml:space="preserve">Les plis transmis par voie électronique doivent être déposés avant </w:t>
      </w:r>
      <w:r w:rsidR="00D103D9" w:rsidRPr="008504FB">
        <w:t>la date</w:t>
      </w:r>
      <w:r w:rsidRPr="008504FB">
        <w:t xml:space="preserve"> et heure indiquées sur la page de garde du présent règlement</w:t>
      </w:r>
      <w:r w:rsidRPr="008504FB">
        <w:rPr>
          <w:rFonts w:eastAsiaTheme="minorHAnsi" w:cs="Geneva"/>
          <w:i/>
          <w:iCs/>
          <w:lang w:eastAsia="en-US"/>
        </w:rPr>
        <w:t xml:space="preserve">, </w:t>
      </w:r>
      <w:r w:rsidRPr="008504FB">
        <w:t xml:space="preserve">sur le site suivant : </w:t>
      </w:r>
      <w:hyperlink r:id="rId19" w:history="1">
        <w:r w:rsidRPr="008504FB">
          <w:rPr>
            <w:rStyle w:val="Lienhypertexte"/>
          </w:rPr>
          <w:t>https://www.marches-publics.gouv.fr/?page=entreprise.AccueilEntreprise</w:t>
        </w:r>
      </w:hyperlink>
      <w:r w:rsidR="00D103D9">
        <w:rPr>
          <w:rStyle w:val="Lienhypertexte"/>
        </w:rPr>
        <w:t>.</w:t>
      </w:r>
    </w:p>
    <w:p w14:paraId="62F86A82" w14:textId="77777777" w:rsidR="009E22C8" w:rsidRDefault="002F0C3E" w:rsidP="002F0C3E">
      <w:pPr>
        <w:pBdr>
          <w:top w:val="nil"/>
          <w:left w:val="nil"/>
          <w:bottom w:val="nil"/>
          <w:right w:val="nil"/>
          <w:between w:val="nil"/>
        </w:pBdr>
        <w:spacing w:line="288" w:lineRule="auto"/>
        <w:ind w:right="-2"/>
      </w:pPr>
      <w:r w:rsidRPr="008504FB">
        <w:t>Chaque transmission d’un pli fera l’objet d’une date certaine de réception et d’un accusé de réception électronique</w:t>
      </w:r>
      <w:r w:rsidR="009E22C8">
        <w:t>, horodaté</w:t>
      </w:r>
      <w:r w:rsidRPr="008504FB">
        <w:t>.</w:t>
      </w:r>
    </w:p>
    <w:p w14:paraId="6F1AF542" w14:textId="77777777" w:rsidR="009E22C8" w:rsidRDefault="002F0C3E" w:rsidP="002F0C3E">
      <w:pPr>
        <w:pBdr>
          <w:top w:val="nil"/>
          <w:left w:val="nil"/>
          <w:bottom w:val="nil"/>
          <w:right w:val="nil"/>
          <w:between w:val="nil"/>
        </w:pBdr>
        <w:spacing w:line="288" w:lineRule="auto"/>
        <w:ind w:right="-2"/>
      </w:pPr>
      <w:r w:rsidRPr="008504FB">
        <w:t xml:space="preserve">Les plis électroniques transmis par </w:t>
      </w:r>
      <w:r w:rsidR="009E22C8">
        <w:t xml:space="preserve">tout autre moyen </w:t>
      </w:r>
      <w:r w:rsidR="005D5E66">
        <w:t>seront</w:t>
      </w:r>
      <w:r w:rsidR="009E22C8">
        <w:t xml:space="preserve"> considéré</w:t>
      </w:r>
      <w:r w:rsidR="000E4D84">
        <w:t>s</w:t>
      </w:r>
      <w:r w:rsidR="009E22C8">
        <w:t xml:space="preserve"> irrégulier</w:t>
      </w:r>
      <w:r w:rsidR="000E4D84">
        <w:t>s</w:t>
      </w:r>
      <w:r w:rsidR="009E22C8">
        <w:t>.</w:t>
      </w:r>
    </w:p>
    <w:p w14:paraId="783FE4BA" w14:textId="77777777" w:rsidR="009E22C8" w:rsidRDefault="002F0C3E" w:rsidP="002F0C3E">
      <w:pPr>
        <w:pBdr>
          <w:top w:val="nil"/>
          <w:left w:val="nil"/>
          <w:bottom w:val="nil"/>
          <w:right w:val="nil"/>
          <w:between w:val="nil"/>
        </w:pBdr>
        <w:spacing w:line="288" w:lineRule="auto"/>
        <w:ind w:right="-2"/>
      </w:pPr>
      <w:r w:rsidRPr="008504FB">
        <w:t xml:space="preserve">Si plusieurs plis sont successivement transmis par un même soumissionnaire, seul est ouvert le dernier pli reçu par </w:t>
      </w:r>
      <w:r w:rsidR="005D5E66">
        <w:t>la BnF</w:t>
      </w:r>
      <w:r w:rsidRPr="008504FB">
        <w:t xml:space="preserve"> dans le délai fixé pour la remise des offres.</w:t>
      </w:r>
    </w:p>
    <w:p w14:paraId="4636A83C" w14:textId="77777777" w:rsidR="005D5E66" w:rsidRDefault="005D5E66" w:rsidP="005D5E66">
      <w:pPr>
        <w:pBdr>
          <w:top w:val="nil"/>
          <w:left w:val="nil"/>
          <w:bottom w:val="nil"/>
          <w:right w:val="nil"/>
          <w:between w:val="nil"/>
        </w:pBdr>
        <w:spacing w:line="288" w:lineRule="auto"/>
        <w:ind w:right="-2"/>
      </w:pPr>
      <w:r>
        <w:t>En cas de difficultés, l</w:t>
      </w:r>
      <w:r w:rsidR="009E22C8">
        <w:t>es candidats trouveront sur l</w:t>
      </w:r>
      <w:r>
        <w:t>a plateforme PLACE</w:t>
      </w:r>
    </w:p>
    <w:p w14:paraId="39E0D898"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01E20E0C"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 xml:space="preserve">Une </w:t>
      </w:r>
      <w:r w:rsidR="009E22C8">
        <w:t xml:space="preserve"> </w:t>
      </w:r>
      <w:r>
        <w:t>assistance téléphonique</w:t>
      </w:r>
    </w:p>
    <w:p w14:paraId="58419921"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679C7EB9" w14:textId="77777777" w:rsidR="009E22C8" w:rsidRDefault="009E22C8" w:rsidP="002F0C3E">
      <w:pPr>
        <w:pBdr>
          <w:top w:val="nil"/>
          <w:left w:val="nil"/>
          <w:bottom w:val="nil"/>
          <w:right w:val="nil"/>
          <w:between w:val="nil"/>
        </w:pBdr>
        <w:spacing w:line="288" w:lineRule="auto"/>
        <w:ind w:right="-2"/>
      </w:pPr>
      <w:r>
        <w:t xml:space="preserve">Les candidats sont invités à tester la configuration de leur poste de travail et répondre à une consultation test afin de s’assurer du bon fonctionnement de l’environnement informatique. </w:t>
      </w:r>
    </w:p>
    <w:p w14:paraId="79B67A16" w14:textId="77777777" w:rsidR="002F0C3E" w:rsidRPr="008504FB" w:rsidRDefault="002F0C3E" w:rsidP="00E44600">
      <w:pPr>
        <w:pBdr>
          <w:top w:val="nil"/>
          <w:left w:val="nil"/>
          <w:bottom w:val="nil"/>
          <w:right w:val="nil"/>
          <w:between w:val="nil"/>
        </w:pBdr>
        <w:spacing w:line="288" w:lineRule="auto"/>
        <w:ind w:right="425"/>
        <w:rPr>
          <w:color w:val="000000"/>
        </w:rPr>
      </w:pPr>
      <w:r w:rsidRPr="008504FB">
        <w:rPr>
          <w:color w:val="000000"/>
        </w:rPr>
        <w:t>Il est recommandé aux candidats</w:t>
      </w:r>
      <w:r w:rsidRPr="008504FB">
        <w:rPr>
          <w:b/>
          <w:color w:val="000000"/>
        </w:rPr>
        <w:t xml:space="preserve"> </w:t>
      </w:r>
      <w:r w:rsidRPr="008504FB">
        <w:rPr>
          <w:color w:val="000000"/>
        </w:rPr>
        <w:t>de respecter les recommandations suivantes tant pour les dépôts électroniques que les copies de sauvegarde :</w:t>
      </w:r>
    </w:p>
    <w:p w14:paraId="687699FF"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proofErr w:type="gramStart"/>
      <w:r w:rsidRPr="008504FB">
        <w:rPr>
          <w:color w:val="000000"/>
        </w:rPr>
        <w:t>les</w:t>
      </w:r>
      <w:proofErr w:type="gramEnd"/>
      <w:r w:rsidRPr="008504FB">
        <w:rPr>
          <w:color w:val="000000"/>
        </w:rPr>
        <w:t xml:space="preserve">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28FEBD28"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4FAB6220"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lastRenderedPageBreak/>
        <w:t>ne pas utiliser certains outils, notamment les “macros” ;</w:t>
      </w:r>
    </w:p>
    <w:p w14:paraId="7CE0411C"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faire en sorte que l’offre ne soit pas trop volumineuse ;</w:t>
      </w:r>
    </w:p>
    <w:p w14:paraId="422EC70F" w14:textId="77777777" w:rsidR="002F0C3E" w:rsidRPr="008504FB" w:rsidRDefault="00E44600" w:rsidP="00E44600">
      <w:pPr>
        <w:pBdr>
          <w:top w:val="nil"/>
          <w:left w:val="nil"/>
          <w:bottom w:val="nil"/>
          <w:right w:val="nil"/>
          <w:between w:val="nil"/>
        </w:pBdr>
        <w:spacing w:line="288" w:lineRule="auto"/>
        <w:ind w:right="425"/>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179755E8"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23C75563" w14:textId="77777777" w:rsidR="0026577E" w:rsidRPr="008504FB" w:rsidRDefault="0026577E" w:rsidP="0026577E">
      <w:bookmarkStart w:id="2" w:name="_heading=h.1fob9te" w:colFirst="0" w:colLast="0"/>
      <w:bookmarkEnd w:id="2"/>
      <w:r w:rsidRPr="008504FB">
        <w:t>Le candidat peut envoyer une copie de sauvegarde sur support physique électronique (Clé USB).</w:t>
      </w:r>
    </w:p>
    <w:p w14:paraId="312381F8" w14:textId="77777777" w:rsidR="0026577E"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3DF9D5F7" w14:textId="77777777" w:rsidTr="00467E6D">
        <w:tc>
          <w:tcPr>
            <w:tcW w:w="8714" w:type="dxa"/>
          </w:tcPr>
          <w:p w14:paraId="3A3DDA1D" w14:textId="77777777" w:rsidR="0026577E" w:rsidRPr="008504FB" w:rsidRDefault="0026577E" w:rsidP="00467E6D">
            <w:pPr>
              <w:jc w:val="center"/>
            </w:pPr>
            <w:r w:rsidRPr="008504FB">
              <w:t>COPIE DE SAUVEGARDE D’UNE OFFRE ELECTRONIQUE</w:t>
            </w:r>
          </w:p>
          <w:p w14:paraId="71E56E43" w14:textId="3C85D497" w:rsidR="0026577E" w:rsidRPr="008504FB" w:rsidRDefault="00214D2A" w:rsidP="00467E6D">
            <w:pPr>
              <w:jc w:val="center"/>
            </w:pPr>
            <w:r w:rsidRPr="00214D2A">
              <w:t>Marché de maintenance et de conduite des installations de Génie Climatique, désenfumage, plomberie, sanitaire, air comprimé du site Richelieu et ses annexes de la Bibliothèque nationale de France</w:t>
            </w:r>
            <w:r w:rsidR="0026577E" w:rsidRPr="00214D2A">
              <w:t xml:space="preserve"> – </w:t>
            </w:r>
            <w:r w:rsidRPr="00214D2A">
              <w:t>NH</w:t>
            </w:r>
          </w:p>
          <w:p w14:paraId="09C3F77B" w14:textId="77777777" w:rsidR="0026577E" w:rsidRPr="008504FB" w:rsidRDefault="0026577E" w:rsidP="00467E6D">
            <w:pPr>
              <w:jc w:val="center"/>
              <w:rPr>
                <w:b/>
              </w:rPr>
            </w:pPr>
            <w:r w:rsidRPr="008504FB">
              <w:t>« NE PAS OUVRIR PAR LE SERVICE COURRIER »</w:t>
            </w:r>
          </w:p>
        </w:tc>
      </w:tr>
    </w:tbl>
    <w:p w14:paraId="34924BFC" w14:textId="77777777" w:rsidR="0026577E" w:rsidRPr="008504FB" w:rsidRDefault="0026577E" w:rsidP="0026577E">
      <w:r w:rsidRPr="008504FB">
        <w:t>L’offre sera remise sous enveloppe portant l'adresse suivante :</w:t>
      </w:r>
    </w:p>
    <w:p w14:paraId="6B79C18F" w14:textId="77777777" w:rsidR="0026577E" w:rsidRPr="008504FB" w:rsidRDefault="0026577E" w:rsidP="001C0E2D">
      <w:pPr>
        <w:spacing w:after="0"/>
        <w:jc w:val="center"/>
      </w:pPr>
      <w:r w:rsidRPr="008504FB">
        <w:t>Bibliothèque nationale de France</w:t>
      </w:r>
    </w:p>
    <w:p w14:paraId="390381F0" w14:textId="77777777" w:rsidR="0026577E" w:rsidRPr="008504FB" w:rsidRDefault="0026577E" w:rsidP="001C0E2D">
      <w:pPr>
        <w:spacing w:before="0" w:after="0"/>
        <w:jc w:val="center"/>
      </w:pPr>
      <w:r w:rsidRPr="008504FB">
        <w:t>Direction de l’administration et du personnel</w:t>
      </w:r>
    </w:p>
    <w:p w14:paraId="569C98BF" w14:textId="77777777" w:rsidR="0026577E" w:rsidRPr="008504FB" w:rsidRDefault="0026577E" w:rsidP="001C0E2D">
      <w:pPr>
        <w:spacing w:before="0" w:after="0"/>
        <w:jc w:val="center"/>
      </w:pPr>
      <w:r w:rsidRPr="008504FB">
        <w:t>Service des marchés -Tour des lettres T4 (niveau 6) Bureau 06.131</w:t>
      </w:r>
    </w:p>
    <w:p w14:paraId="509CB8F1" w14:textId="77777777" w:rsidR="0026577E" w:rsidRPr="008504FB" w:rsidRDefault="0026577E" w:rsidP="001C0E2D">
      <w:pPr>
        <w:spacing w:before="0" w:after="0"/>
        <w:jc w:val="center"/>
      </w:pPr>
      <w:r w:rsidRPr="008504FB">
        <w:t>Quai François Mauriac</w:t>
      </w:r>
    </w:p>
    <w:p w14:paraId="276FE26C" w14:textId="77777777" w:rsidR="0026577E" w:rsidRPr="008504FB" w:rsidRDefault="0026577E" w:rsidP="001C0E2D">
      <w:pPr>
        <w:spacing w:before="0" w:after="0"/>
        <w:jc w:val="center"/>
      </w:pPr>
      <w:r w:rsidRPr="008504FB">
        <w:t>75706 Paris cedex 13</w:t>
      </w:r>
    </w:p>
    <w:p w14:paraId="0A4E2028" w14:textId="77777777" w:rsidR="0026577E" w:rsidRPr="008504FB" w:rsidRDefault="0026577E" w:rsidP="0026577E">
      <w:r w:rsidRPr="008504FB">
        <w:t>Les copies de sauvegarde dont l'avis de réception serait délivré après la date et l'heure fixées ci-avant ainsi que ceux qui ne seraient pas remis sous enveloppe cachetée, ne seront pas retenus.</w:t>
      </w:r>
    </w:p>
    <w:p w14:paraId="0FA5B92B" w14:textId="77777777" w:rsidR="003B35C3" w:rsidRPr="008504FB" w:rsidRDefault="003B35C3" w:rsidP="003B35C3">
      <w:pPr>
        <w:pStyle w:val="Titre1"/>
        <w:rPr>
          <w:rFonts w:ascii="Times New Roman" w:hAnsi="Times New Roman"/>
        </w:rPr>
      </w:pPr>
      <w:r w:rsidRPr="008504FB">
        <w:rPr>
          <w:rFonts w:ascii="Times New Roman" w:hAnsi="Times New Roman"/>
        </w:rPr>
        <w:t>DONNÉES À CARACTÈRE PERSONNEL</w:t>
      </w:r>
    </w:p>
    <w:p w14:paraId="63BD59A5"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72250387" w14:textId="77777777" w:rsidR="003B35C3" w:rsidRPr="008504FB" w:rsidRDefault="003B35C3" w:rsidP="003B35C3">
      <w:r w:rsidRPr="008504FB">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11054429" w14:textId="77777777" w:rsidR="003B35C3" w:rsidRPr="008504FB" w:rsidRDefault="003B35C3" w:rsidP="003B35C3">
      <w:r w:rsidRPr="008504FB">
        <w:t>Vis-à-vis des traitements de données à caractère personnel précités, la BnF a la qualité de responsable de traitement au sens du RGPD.</w:t>
      </w:r>
    </w:p>
    <w:p w14:paraId="1214A4F3"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3D08BFC4"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13B1929B"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lastRenderedPageBreak/>
        <w:t>Dans le cas de visites de lieux : la délivrance des badges d'accès, des autorisations de circulation et autres autorisations d'accès sur les sites de la BnF (notamment TÉLÉMAQUE, contrôle Vigipirate).</w:t>
      </w:r>
    </w:p>
    <w:p w14:paraId="1E51F3F7"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20">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49091249"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7C0F6643"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75D3202F" w14:textId="77777777" w:rsidR="00D313D8" w:rsidRDefault="00D313D8" w:rsidP="00D313D8">
      <w:r>
        <w:t>L’instance chargée des procédures de recours et auprès de laquelle des renseignements peuvent être obtenus est :</w:t>
      </w:r>
    </w:p>
    <w:p w14:paraId="3F86910D" w14:textId="77777777" w:rsidR="00D313D8" w:rsidRDefault="00D313D8" w:rsidP="00D313D8">
      <w:pPr>
        <w:spacing w:before="0" w:after="0"/>
        <w:jc w:val="center"/>
      </w:pPr>
      <w:r>
        <w:t>Tribunal administratif de Paris</w:t>
      </w:r>
    </w:p>
    <w:p w14:paraId="287781CE" w14:textId="77777777" w:rsidR="00D313D8" w:rsidRDefault="00D313D8" w:rsidP="00D313D8">
      <w:pPr>
        <w:spacing w:before="0" w:after="0"/>
        <w:jc w:val="center"/>
      </w:pPr>
      <w:r>
        <w:t>7, rue de Jouy, 75004 Paris.</w:t>
      </w:r>
    </w:p>
    <w:p w14:paraId="0BBB8CC3" w14:textId="77777777" w:rsidR="00D313D8" w:rsidRDefault="00D313D8" w:rsidP="00D313D8">
      <w:pPr>
        <w:spacing w:before="0" w:after="0"/>
        <w:jc w:val="center"/>
      </w:pPr>
      <w:r>
        <w:t>Tel : +33 14 45 94 400</w:t>
      </w:r>
    </w:p>
    <w:p w14:paraId="3513CEE9" w14:textId="77777777" w:rsidR="00D313D8" w:rsidRPr="00D313D8" w:rsidRDefault="00D313D8" w:rsidP="00D313D8">
      <w:pPr>
        <w:spacing w:before="0" w:after="0"/>
        <w:jc w:val="center"/>
      </w:pPr>
      <w:r>
        <w:t>Adresse courriel : greffe.taparis@juradm.fr</w:t>
      </w:r>
    </w:p>
    <w:p w14:paraId="53F591B7" w14:textId="77777777" w:rsidR="00D313D8" w:rsidRPr="00D313D8" w:rsidRDefault="00D313D8" w:rsidP="00FC0EB7">
      <w:pPr>
        <w:pStyle w:val="Titre1"/>
        <w:ind w:left="431" w:hanging="431"/>
      </w:pPr>
      <w:r w:rsidRPr="00D313D8">
        <w:rPr>
          <w:rFonts w:ascii="Times New Roman" w:hAnsi="Times New Roman"/>
        </w:rPr>
        <w:t>DEMARCHE LABELISATION</w:t>
      </w:r>
    </w:p>
    <w:p w14:paraId="0EE407DA"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5D0DFF06" w14:textId="77777777" w:rsidR="00D313D8"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 xml:space="preserve">dans le cadre de ses relations avec ses partenaires et fournisseurs. </w:t>
      </w:r>
    </w:p>
    <w:p w14:paraId="7CFD784C" w14:textId="77777777" w:rsidR="00510E97" w:rsidRDefault="00545530" w:rsidP="0026577E">
      <w:r>
        <w:t>Pour inciter ses partenaires à entamer ou développer une démarche similaires ou pour s’inspirer de ce que ce dernier a déjà entrepris en matière d’égalité professionnelle et de lutte contre les discriminations, la BnF a rédigé un questionnaire « diversité et égalité professionnelle » annexé au règlement de la consultation.</w:t>
      </w:r>
    </w:p>
    <w:p w14:paraId="22FCE3C3" w14:textId="77777777" w:rsidR="001C0E2D" w:rsidRDefault="003455E5" w:rsidP="003455E5">
      <w:pPr>
        <w:jc w:val="left"/>
        <w:sectPr w:rsidR="001C0E2D">
          <w:headerReference w:type="default" r:id="rId21"/>
          <w:footerReference w:type="default" r:id="rId22"/>
          <w:pgSz w:w="11906" w:h="16838"/>
          <w:pgMar w:top="1417" w:right="1417" w:bottom="1417" w:left="1417" w:header="708" w:footer="708" w:gutter="0"/>
          <w:cols w:space="708"/>
          <w:docGrid w:linePitch="360"/>
        </w:sectPr>
      </w:pPr>
      <w:r>
        <w:t xml:space="preserve">Ce questionnaire doit obligatoirement être remis par le futur Titulaire du marché public conformément aux dispositions de l’article 6.3 du présent règlement de la consultation. </w:t>
      </w:r>
    </w:p>
    <w:p w14:paraId="7DE8D6E9" w14:textId="77777777" w:rsidR="00214D2A" w:rsidRPr="00144E2D" w:rsidRDefault="00214D2A" w:rsidP="00214D2A">
      <w:pPr>
        <w:jc w:val="center"/>
        <w:rPr>
          <w:rFonts w:ascii="Arial" w:hAnsi="Arial"/>
          <w:b/>
          <w:szCs w:val="22"/>
          <w:u w:val="single"/>
        </w:rPr>
      </w:pPr>
      <w:r w:rsidRPr="00144E2D">
        <w:rPr>
          <w:rFonts w:ascii="Arial" w:hAnsi="Arial"/>
          <w:b/>
          <w:szCs w:val="22"/>
          <w:u w:val="single"/>
        </w:rPr>
        <w:lastRenderedPageBreak/>
        <w:t>ANNEXE 1 :</w:t>
      </w:r>
    </w:p>
    <w:p w14:paraId="6889A8B2" w14:textId="77777777" w:rsidR="00214D2A" w:rsidRPr="00144E2D" w:rsidRDefault="00214D2A" w:rsidP="00214D2A">
      <w:pPr>
        <w:jc w:val="center"/>
        <w:rPr>
          <w:rFonts w:ascii="Arial" w:hAnsi="Arial"/>
          <w:b/>
          <w:szCs w:val="22"/>
        </w:rPr>
      </w:pPr>
      <w:r w:rsidRPr="00144E2D">
        <w:rPr>
          <w:rFonts w:ascii="Arial" w:hAnsi="Arial"/>
          <w:b/>
          <w:szCs w:val="22"/>
        </w:rPr>
        <w:t>FICHE DE SYNTHÈSE</w:t>
      </w:r>
    </w:p>
    <w:p w14:paraId="04199ED7" w14:textId="77777777" w:rsidR="00214D2A" w:rsidRPr="00144E2D" w:rsidRDefault="00214D2A" w:rsidP="00214D2A">
      <w:pPr>
        <w:jc w:val="center"/>
        <w:rPr>
          <w:rFonts w:ascii="Arial" w:hAnsi="Arial"/>
          <w:szCs w:val="22"/>
          <w:u w:val="single"/>
        </w:rPr>
      </w:pPr>
    </w:p>
    <w:p w14:paraId="65EF6057" w14:textId="77777777" w:rsidR="00214D2A" w:rsidRPr="00144E2D" w:rsidRDefault="00214D2A" w:rsidP="00214D2A">
      <w:pPr>
        <w:rPr>
          <w:rFonts w:ascii="Arial" w:hAnsi="Arial"/>
          <w:szCs w:val="22"/>
        </w:rPr>
      </w:pPr>
      <w:r w:rsidRPr="00144E2D">
        <w:rPr>
          <w:rFonts w:ascii="Arial" w:hAnsi="Arial"/>
          <w:szCs w:val="22"/>
        </w:rPr>
        <w:t>À remplir par le candidat (en cas de groupement : à remplir par chaque co-traitant) et, le cas échéant, par le ou les sous-traitants avérés du candidat en vue de l’appréciation de leur capacités professionnelles, techniques et financières</w:t>
      </w:r>
    </w:p>
    <w:p w14:paraId="2B4FD953" w14:textId="77777777" w:rsidR="00214D2A" w:rsidRPr="00144E2D" w:rsidRDefault="00214D2A" w:rsidP="00214D2A">
      <w:pPr>
        <w:spacing w:before="240"/>
        <w:rPr>
          <w:rFonts w:ascii="Arial" w:hAnsi="Arial"/>
          <w:szCs w:val="22"/>
        </w:rPr>
      </w:pPr>
      <w:r w:rsidRPr="00144E2D">
        <w:rPr>
          <w:rFonts w:ascii="Arial" w:hAnsi="Arial"/>
          <w:szCs w:val="22"/>
        </w:rPr>
        <w:t>INFORMATIONS GÉNÉRALES :</w:t>
      </w:r>
    </w:p>
    <w:p w14:paraId="31511853" w14:textId="77777777" w:rsidR="00214D2A" w:rsidRPr="00144E2D" w:rsidRDefault="00214D2A" w:rsidP="00214D2A">
      <w:pPr>
        <w:pStyle w:val="Paragraphedeliste"/>
        <w:numPr>
          <w:ilvl w:val="0"/>
          <w:numId w:val="42"/>
        </w:numPr>
        <w:spacing w:before="240" w:after="240"/>
        <w:rPr>
          <w:rFonts w:ascii="Arial" w:hAnsi="Arial"/>
          <w:szCs w:val="22"/>
        </w:rPr>
      </w:pPr>
      <w:r w:rsidRPr="00144E2D">
        <w:rPr>
          <w:rFonts w:ascii="Arial" w:hAnsi="Arial"/>
          <w:szCs w:val="22"/>
        </w:rPr>
        <w:t xml:space="preserve">Le candidat </w:t>
      </w:r>
      <w:r w:rsidRPr="00144E2D">
        <w:rPr>
          <w:rFonts w:ascii="Arial" w:hAnsi="Arial"/>
          <w:i/>
          <w:szCs w:val="22"/>
        </w:rPr>
        <w:t>(Nom de la société)</w:t>
      </w:r>
      <w:r w:rsidRPr="00144E2D">
        <w:rPr>
          <w:rFonts w:ascii="Arial" w:hAnsi="Arial"/>
          <w:szCs w:val="22"/>
        </w:rPr>
        <w:t xml:space="preserve"> :   </w:t>
      </w:r>
    </w:p>
    <w:p w14:paraId="0F1EF375" w14:textId="77777777" w:rsidR="00214D2A" w:rsidRPr="00144E2D" w:rsidRDefault="00214D2A" w:rsidP="00214D2A">
      <w:pPr>
        <w:spacing w:before="240" w:after="240"/>
        <w:ind w:left="708"/>
        <w:rPr>
          <w:rFonts w:ascii="Arial" w:hAnsi="Arial"/>
          <w:szCs w:val="22"/>
        </w:rPr>
      </w:pPr>
      <w:r w:rsidRPr="00144E2D">
        <w:rPr>
          <w:rFonts w:ascii="Arial" w:hAnsi="Arial"/>
          <w:szCs w:val="22"/>
        </w:rPr>
        <w:t>Se présente</w:t>
      </w:r>
      <w:r w:rsidRPr="00144E2D">
        <w:rPr>
          <w:rFonts w:ascii="Arial" w:hAnsi="Arial"/>
          <w:b/>
          <w:szCs w:val="22"/>
          <w:vertAlign w:val="superscript"/>
        </w:rPr>
        <w:footnoteReference w:id="2"/>
      </w:r>
      <w:r w:rsidRPr="00144E2D">
        <w:rPr>
          <w:rFonts w:ascii="Arial" w:hAnsi="Arial"/>
          <w:szCs w:val="22"/>
        </w:rPr>
        <w:t xml:space="preserve"> : </w:t>
      </w:r>
      <w:r w:rsidRPr="00144E2D">
        <w:rPr>
          <w:rFonts w:ascii="Arial" w:hAnsi="Arial"/>
          <w:szCs w:val="22"/>
        </w:rPr>
        <w:tab/>
        <w:t xml:space="preserve"> </w:t>
      </w:r>
      <w:r w:rsidRPr="00144E2D">
        <w:rPr>
          <w:rFonts w:ascii="Arial" w:hAnsi="Arial"/>
          <w:szCs w:val="22"/>
        </w:rPr>
        <w:tab/>
      </w:r>
    </w:p>
    <w:p w14:paraId="316E9809" w14:textId="443BCD67" w:rsidR="00214D2A" w:rsidRPr="00144E2D" w:rsidRDefault="008E138D" w:rsidP="00214D2A">
      <w:pPr>
        <w:pBdr>
          <w:top w:val="nil"/>
          <w:left w:val="nil"/>
          <w:bottom w:val="nil"/>
          <w:right w:val="nil"/>
          <w:between w:val="nil"/>
        </w:pBdr>
        <w:spacing w:before="720" w:after="240"/>
        <w:jc w:val="right"/>
        <w:rPr>
          <w:rFonts w:ascii="Arial" w:hAnsi="Arial"/>
          <w:szCs w:val="22"/>
        </w:rPr>
      </w:pPr>
      <w:sdt>
        <w:sdtPr>
          <w:rPr>
            <w:rFonts w:ascii="Arial" w:eastAsia="Arimo" w:hAnsi="Arial"/>
            <w:color w:val="000000"/>
            <w:szCs w:val="22"/>
          </w:rPr>
          <w:id w:val="660891021"/>
          <w14:checkbox>
            <w14:checked w14:val="0"/>
            <w14:checkedState w14:val="2612" w14:font="MS Gothic"/>
            <w14:uncheckedState w14:val="2610" w14:font="MS Gothic"/>
          </w14:checkbox>
        </w:sdtPr>
        <w:sdtEndPr/>
        <w:sdtContent>
          <w:r w:rsidR="00214D2A" w:rsidRPr="00144E2D">
            <w:rPr>
              <w:rFonts w:ascii="Segoe UI Symbol" w:eastAsia="MS Gothic" w:hAnsi="Segoe UI Symbol" w:cs="Segoe UI Symbol"/>
              <w:color w:val="000000"/>
              <w:szCs w:val="22"/>
            </w:rPr>
            <w:t>☐</w:t>
          </w:r>
        </w:sdtContent>
      </w:sdt>
      <w:r w:rsidR="00214D2A" w:rsidRPr="00144E2D">
        <w:rPr>
          <w:rFonts w:ascii="Arial" w:eastAsia="Arimo" w:hAnsi="Arial"/>
          <w:color w:val="000000"/>
          <w:szCs w:val="22"/>
        </w:rPr>
        <w:t>Seul</w:t>
      </w:r>
      <w:r w:rsidR="00214D2A" w:rsidRPr="00144E2D">
        <w:rPr>
          <w:rFonts w:ascii="Arial" w:eastAsia="Arimo" w:hAnsi="Arial"/>
          <w:color w:val="000000"/>
          <w:szCs w:val="22"/>
        </w:rPr>
        <w:tab/>
      </w:r>
      <w:r w:rsidR="00214D2A" w:rsidRPr="00144E2D">
        <w:rPr>
          <w:rFonts w:ascii="Arial" w:eastAsia="Arimo" w:hAnsi="Arial"/>
          <w:color w:val="000000"/>
          <w:szCs w:val="22"/>
        </w:rPr>
        <w:tab/>
      </w:r>
      <w:r w:rsidR="00214D2A" w:rsidRPr="00144E2D">
        <w:rPr>
          <w:rFonts w:ascii="Arial" w:eastAsia="Arimo" w:hAnsi="Arial"/>
          <w:color w:val="000000"/>
          <w:szCs w:val="22"/>
        </w:rPr>
        <w:tab/>
      </w:r>
      <w:r w:rsidR="00214D2A" w:rsidRPr="00144E2D">
        <w:rPr>
          <w:rFonts w:ascii="Arial" w:eastAsia="Arimo" w:hAnsi="Arial"/>
          <w:color w:val="000000"/>
          <w:szCs w:val="22"/>
        </w:rPr>
        <w:tab/>
        <w:t xml:space="preserve">ou </w:t>
      </w:r>
      <w:r w:rsidR="00214D2A" w:rsidRPr="00144E2D">
        <w:rPr>
          <w:rFonts w:ascii="Arial" w:eastAsia="Arimo" w:hAnsi="Arial"/>
          <w:color w:val="000000"/>
          <w:szCs w:val="22"/>
        </w:rPr>
        <w:tab/>
      </w:r>
      <w:sdt>
        <w:sdtPr>
          <w:rPr>
            <w:rFonts w:ascii="Arial" w:eastAsia="Arimo" w:hAnsi="Arial"/>
            <w:color w:val="000000"/>
            <w:szCs w:val="22"/>
          </w:rPr>
          <w:id w:val="1235659616"/>
          <w14:checkbox>
            <w14:checked w14:val="0"/>
            <w14:checkedState w14:val="2612" w14:font="MS Gothic"/>
            <w14:uncheckedState w14:val="2610" w14:font="MS Gothic"/>
          </w14:checkbox>
        </w:sdtPr>
        <w:sdtEndPr/>
        <w:sdtContent>
          <w:r w:rsidR="00214D2A" w:rsidRPr="00144E2D">
            <w:rPr>
              <w:rFonts w:ascii="Segoe UI Symbol" w:eastAsia="MS Gothic" w:hAnsi="Segoe UI Symbol" w:cs="Segoe UI Symbol"/>
              <w:color w:val="000000"/>
              <w:szCs w:val="22"/>
            </w:rPr>
            <w:t>☐</w:t>
          </w:r>
        </w:sdtContent>
      </w:sdt>
      <w:r w:rsidR="00214D2A" w:rsidRPr="00144E2D">
        <w:rPr>
          <w:rFonts w:ascii="Arial" w:eastAsia="Arimo" w:hAnsi="Arial"/>
          <w:color w:val="000000"/>
          <w:szCs w:val="22"/>
        </w:rPr>
        <w:t>En groupement conjoint / solidaire avec le(s) cotraitant(s) suivant(s) :</w:t>
      </w:r>
    </w:p>
    <w:p w14:paraId="7ACB6483" w14:textId="77777777" w:rsidR="00214D2A" w:rsidRPr="00144E2D" w:rsidRDefault="008E138D" w:rsidP="00214D2A">
      <w:pPr>
        <w:pStyle w:val="Paragraphedeliste"/>
        <w:numPr>
          <w:ilvl w:val="0"/>
          <w:numId w:val="41"/>
        </w:numPr>
        <w:spacing w:before="360" w:after="240"/>
        <w:ind w:left="714" w:hanging="357"/>
        <w:contextualSpacing w:val="0"/>
        <w:rPr>
          <w:rFonts w:ascii="Arial" w:hAnsi="Arial"/>
          <w:szCs w:val="22"/>
        </w:rPr>
      </w:pPr>
      <w:sdt>
        <w:sdtPr>
          <w:rPr>
            <w:rFonts w:ascii="Arial" w:hAnsi="Arial"/>
            <w:szCs w:val="22"/>
          </w:rPr>
          <w:tag w:val="goog_rdk_4"/>
          <w:id w:val="-1578516760"/>
        </w:sdtPr>
        <w:sdtEndPr/>
        <w:sdtContent>
          <w:r w:rsidR="00214D2A" w:rsidRPr="00144E2D">
            <w:rPr>
              <w:rFonts w:ascii="Arial" w:hAnsi="Arial"/>
              <w:szCs w:val="22"/>
            </w:rPr>
            <w:t>Cotraitant 1 :</w:t>
          </w:r>
        </w:sdtContent>
      </w:sdt>
    </w:p>
    <w:p w14:paraId="67DBEE39" w14:textId="77777777" w:rsidR="00214D2A" w:rsidRPr="00144E2D" w:rsidRDefault="008E138D" w:rsidP="00214D2A">
      <w:pPr>
        <w:pStyle w:val="Paragraphedeliste"/>
        <w:numPr>
          <w:ilvl w:val="0"/>
          <w:numId w:val="41"/>
        </w:numPr>
        <w:spacing w:before="360" w:after="240"/>
        <w:ind w:left="714" w:hanging="357"/>
        <w:contextualSpacing w:val="0"/>
        <w:rPr>
          <w:rFonts w:ascii="Arial" w:hAnsi="Arial"/>
          <w:szCs w:val="22"/>
        </w:rPr>
      </w:pPr>
      <w:sdt>
        <w:sdtPr>
          <w:rPr>
            <w:rFonts w:ascii="Arial" w:hAnsi="Arial"/>
            <w:szCs w:val="22"/>
          </w:rPr>
          <w:tag w:val="goog_rdk_5"/>
          <w:id w:val="495620423"/>
        </w:sdtPr>
        <w:sdtEndPr/>
        <w:sdtContent>
          <w:r w:rsidR="00214D2A" w:rsidRPr="00144E2D">
            <w:rPr>
              <w:rFonts w:ascii="Arial" w:hAnsi="Arial"/>
              <w:szCs w:val="22"/>
            </w:rPr>
            <w:t>Cotraitant 2 :</w:t>
          </w:r>
        </w:sdtContent>
      </w:sdt>
    </w:p>
    <w:p w14:paraId="7B4EEBA0" w14:textId="77777777" w:rsidR="00214D2A" w:rsidRPr="00144E2D" w:rsidRDefault="008E138D" w:rsidP="00214D2A">
      <w:pPr>
        <w:pStyle w:val="Paragraphedeliste"/>
        <w:numPr>
          <w:ilvl w:val="0"/>
          <w:numId w:val="41"/>
        </w:numPr>
        <w:spacing w:before="360" w:after="240"/>
        <w:ind w:left="714" w:hanging="357"/>
        <w:contextualSpacing w:val="0"/>
        <w:rPr>
          <w:rFonts w:ascii="Arial" w:hAnsi="Arial"/>
          <w:szCs w:val="22"/>
        </w:rPr>
      </w:pPr>
      <w:sdt>
        <w:sdtPr>
          <w:rPr>
            <w:rFonts w:ascii="Arial" w:hAnsi="Arial"/>
            <w:szCs w:val="22"/>
          </w:rPr>
          <w:tag w:val="goog_rdk_6"/>
          <w:id w:val="-1372147284"/>
        </w:sdtPr>
        <w:sdtEndPr/>
        <w:sdtContent>
          <w:r w:rsidR="00214D2A" w:rsidRPr="00144E2D">
            <w:rPr>
              <w:rFonts w:ascii="Arial" w:hAnsi="Arial"/>
              <w:szCs w:val="22"/>
            </w:rPr>
            <w:t>Cotraitant 3 :</w:t>
          </w:r>
        </w:sdtContent>
      </w:sdt>
    </w:p>
    <w:p w14:paraId="1DB2610C" w14:textId="77777777" w:rsidR="00214D2A" w:rsidRPr="00144E2D" w:rsidRDefault="00214D2A" w:rsidP="00214D2A">
      <w:pPr>
        <w:pBdr>
          <w:top w:val="nil"/>
          <w:left w:val="nil"/>
          <w:bottom w:val="nil"/>
          <w:right w:val="nil"/>
          <w:between w:val="nil"/>
        </w:pBdr>
        <w:tabs>
          <w:tab w:val="left" w:pos="2127"/>
        </w:tabs>
        <w:spacing w:before="480"/>
        <w:rPr>
          <w:rFonts w:ascii="Arial" w:hAnsi="Arial"/>
          <w:szCs w:val="22"/>
        </w:rPr>
      </w:pPr>
      <w:r w:rsidRPr="00144E2D">
        <w:rPr>
          <w:rFonts w:ascii="Arial" w:eastAsia="Arimo" w:hAnsi="Arial"/>
          <w:color w:val="000000"/>
          <w:szCs w:val="22"/>
        </w:rPr>
        <w:tab/>
      </w:r>
      <w:sdt>
        <w:sdtPr>
          <w:rPr>
            <w:rFonts w:ascii="Arial" w:eastAsia="Arimo" w:hAnsi="Arial"/>
            <w:color w:val="000000"/>
            <w:szCs w:val="22"/>
          </w:rPr>
          <w:id w:val="1899468784"/>
          <w14:checkbox>
            <w14:checked w14:val="0"/>
            <w14:checkedState w14:val="2612" w14:font="MS Gothic"/>
            <w14:uncheckedState w14:val="2610" w14:font="MS Gothic"/>
          </w14:checkbox>
        </w:sdtPr>
        <w:sdtEndPr/>
        <w:sdtContent>
          <w:r w:rsidRPr="00144E2D">
            <w:rPr>
              <w:rFonts w:ascii="Segoe UI Symbol" w:eastAsia="MS Gothic" w:hAnsi="Segoe UI Symbol" w:cs="Segoe UI Symbol"/>
              <w:color w:val="000000"/>
              <w:szCs w:val="22"/>
            </w:rPr>
            <w:t>☐</w:t>
          </w:r>
        </w:sdtContent>
      </w:sdt>
      <w:r w:rsidRPr="00144E2D">
        <w:rPr>
          <w:rFonts w:ascii="Arial" w:eastAsia="Arimo" w:hAnsi="Arial"/>
          <w:color w:val="000000"/>
          <w:szCs w:val="22"/>
        </w:rPr>
        <w:t>Le mandataire du groupement est la société :</w:t>
      </w:r>
    </w:p>
    <w:p w14:paraId="5F41D004" w14:textId="77777777" w:rsidR="00214D2A" w:rsidRPr="00144E2D" w:rsidRDefault="00214D2A" w:rsidP="00214D2A">
      <w:pPr>
        <w:pBdr>
          <w:top w:val="nil"/>
          <w:left w:val="nil"/>
          <w:bottom w:val="nil"/>
          <w:right w:val="nil"/>
          <w:between w:val="nil"/>
        </w:pBdr>
        <w:rPr>
          <w:rFonts w:ascii="Arial" w:eastAsia="Arimo" w:hAnsi="Arial"/>
          <w:color w:val="000000"/>
          <w:szCs w:val="22"/>
        </w:rPr>
      </w:pPr>
    </w:p>
    <w:p w14:paraId="7AD60E4E" w14:textId="77777777" w:rsidR="00214D2A" w:rsidRPr="00144E2D" w:rsidRDefault="00214D2A" w:rsidP="00214D2A">
      <w:pPr>
        <w:pStyle w:val="Paragraphedeliste"/>
        <w:numPr>
          <w:ilvl w:val="0"/>
          <w:numId w:val="42"/>
        </w:numPr>
        <w:spacing w:before="240" w:after="480"/>
        <w:ind w:left="714" w:hanging="357"/>
        <w:contextualSpacing w:val="0"/>
        <w:rPr>
          <w:rFonts w:ascii="Arial" w:hAnsi="Arial"/>
          <w:szCs w:val="22"/>
        </w:rPr>
      </w:pPr>
      <w:r w:rsidRPr="00144E2D">
        <w:rPr>
          <w:rFonts w:ascii="Arial" w:hAnsi="Arial"/>
          <w:szCs w:val="22"/>
        </w:rPr>
        <w:t>Le candidat appuie sa candidature à l’aide du/des sous–traitant(s) suivant(s)</w:t>
      </w:r>
      <w:r w:rsidRPr="00144E2D">
        <w:rPr>
          <w:rFonts w:ascii="Arial" w:hAnsi="Arial"/>
          <w:szCs w:val="22"/>
        </w:rPr>
        <w:footnoteReference w:id="3"/>
      </w:r>
      <w:r w:rsidRPr="00144E2D">
        <w:rPr>
          <w:rFonts w:ascii="Arial" w:hAnsi="Arial"/>
          <w:szCs w:val="22"/>
        </w:rPr>
        <w:t> :</w:t>
      </w:r>
    </w:p>
    <w:p w14:paraId="00EFB2E9" w14:textId="77777777" w:rsidR="00214D2A" w:rsidRPr="00144E2D" w:rsidRDefault="00214D2A" w:rsidP="00214D2A">
      <w:pPr>
        <w:pStyle w:val="Paragraphedeliste"/>
        <w:numPr>
          <w:ilvl w:val="0"/>
          <w:numId w:val="41"/>
        </w:numPr>
        <w:spacing w:before="360" w:after="240"/>
        <w:ind w:left="0" w:firstLine="0"/>
        <w:contextualSpacing w:val="0"/>
        <w:rPr>
          <w:rFonts w:ascii="Arial" w:eastAsia="Symbol" w:hAnsi="Arial"/>
          <w:color w:val="000000"/>
          <w:szCs w:val="22"/>
        </w:rPr>
      </w:pPr>
      <w:r w:rsidRPr="00144E2D">
        <w:rPr>
          <w:rFonts w:ascii="Arial" w:eastAsia="Symbol" w:hAnsi="Arial"/>
          <w:color w:val="000000"/>
          <w:szCs w:val="22"/>
        </w:rPr>
        <w:t>Sous-traitant 1 :</w:t>
      </w:r>
    </w:p>
    <w:p w14:paraId="06AF4FC4" w14:textId="77777777" w:rsidR="00214D2A" w:rsidRPr="00144E2D" w:rsidRDefault="00214D2A" w:rsidP="00214D2A">
      <w:pPr>
        <w:spacing w:before="240"/>
        <w:rPr>
          <w:rFonts w:ascii="Arial" w:eastAsia="Symbol" w:hAnsi="Arial"/>
          <w:color w:val="000000"/>
          <w:szCs w:val="22"/>
        </w:rPr>
      </w:pPr>
      <w:r w:rsidRPr="00144E2D">
        <w:rPr>
          <w:rFonts w:ascii="Arial" w:eastAsia="Symbol" w:hAnsi="Arial"/>
          <w:color w:val="000000"/>
          <w:szCs w:val="22"/>
        </w:rPr>
        <w:t>−</w:t>
      </w:r>
      <w:r w:rsidRPr="00144E2D">
        <w:rPr>
          <w:rFonts w:ascii="Arial" w:eastAsia="Symbol" w:hAnsi="Arial"/>
          <w:color w:val="000000"/>
          <w:szCs w:val="22"/>
        </w:rPr>
        <w:tab/>
        <w:t>Sous-traitant 2 :</w:t>
      </w:r>
    </w:p>
    <w:p w14:paraId="0E93D1BF" w14:textId="77777777" w:rsidR="00214D2A" w:rsidRDefault="00214D2A" w:rsidP="00214D2A">
      <w:pPr>
        <w:spacing w:before="240"/>
        <w:rPr>
          <w:rFonts w:ascii="Arial" w:eastAsia="Symbol" w:hAnsi="Arial"/>
          <w:color w:val="000000"/>
          <w:szCs w:val="22"/>
        </w:rPr>
      </w:pPr>
      <w:r w:rsidRPr="00144E2D">
        <w:rPr>
          <w:rFonts w:ascii="Arial" w:eastAsia="Symbol" w:hAnsi="Arial"/>
          <w:color w:val="000000"/>
          <w:szCs w:val="22"/>
        </w:rPr>
        <w:t>−</w:t>
      </w:r>
      <w:r w:rsidRPr="00144E2D">
        <w:rPr>
          <w:rFonts w:ascii="Arial" w:eastAsia="Symbol" w:hAnsi="Arial"/>
          <w:color w:val="000000"/>
          <w:szCs w:val="22"/>
        </w:rPr>
        <w:tab/>
        <w:t xml:space="preserve">Sous-traitant 3 : </w:t>
      </w:r>
    </w:p>
    <w:p w14:paraId="57E24C90" w14:textId="77777777" w:rsidR="00214D2A" w:rsidRPr="00144E2D" w:rsidRDefault="00214D2A" w:rsidP="00214D2A">
      <w:pPr>
        <w:spacing w:before="240"/>
        <w:rPr>
          <w:rFonts w:ascii="Arial" w:eastAsia="Symbol" w:hAnsi="Arial"/>
          <w:color w:val="000000"/>
          <w:szCs w:val="22"/>
        </w:rPr>
      </w:pPr>
    </w:p>
    <w:p w14:paraId="1FA00D0A" w14:textId="77777777" w:rsidR="00214D2A" w:rsidRPr="00144E2D" w:rsidRDefault="00214D2A" w:rsidP="00214D2A">
      <w:pPr>
        <w:pStyle w:val="Paragraphedeliste"/>
        <w:numPr>
          <w:ilvl w:val="0"/>
          <w:numId w:val="42"/>
        </w:numPr>
        <w:spacing w:before="240" w:after="480"/>
        <w:ind w:left="714" w:hanging="357"/>
        <w:contextualSpacing w:val="0"/>
        <w:rPr>
          <w:rFonts w:ascii="Arial" w:hAnsi="Arial"/>
          <w:szCs w:val="22"/>
        </w:rPr>
      </w:pPr>
      <w:r w:rsidRPr="00144E2D">
        <w:rPr>
          <w:rFonts w:ascii="Arial" w:hAnsi="Arial"/>
          <w:szCs w:val="22"/>
        </w:rPr>
        <w:t xml:space="preserve">Les données de la fiche de synthèse sont celles de la société : </w:t>
      </w:r>
    </w:p>
    <w:p w14:paraId="5A20F6D2" w14:textId="77777777" w:rsidR="00214D2A" w:rsidRPr="00144E2D" w:rsidRDefault="00214D2A" w:rsidP="00214D2A">
      <w:pPr>
        <w:pStyle w:val="Paragraphedeliste"/>
        <w:numPr>
          <w:ilvl w:val="0"/>
          <w:numId w:val="41"/>
        </w:numPr>
        <w:spacing w:before="360" w:after="240"/>
        <w:ind w:left="0" w:firstLine="0"/>
        <w:contextualSpacing w:val="0"/>
        <w:rPr>
          <w:rFonts w:ascii="Arial" w:hAnsi="Arial"/>
          <w:szCs w:val="22"/>
        </w:rPr>
      </w:pPr>
      <w:r w:rsidRPr="00144E2D">
        <w:rPr>
          <w:rFonts w:ascii="Arial" w:hAnsi="Arial"/>
          <w:szCs w:val="22"/>
        </w:rPr>
        <w:t xml:space="preserve">Forme de la société : </w:t>
      </w:r>
    </w:p>
    <w:p w14:paraId="3DA9CD5A" w14:textId="77777777" w:rsidR="00214D2A" w:rsidRPr="00144E2D" w:rsidRDefault="00214D2A" w:rsidP="00214D2A">
      <w:pPr>
        <w:pStyle w:val="Paragraphedeliste"/>
        <w:numPr>
          <w:ilvl w:val="0"/>
          <w:numId w:val="41"/>
        </w:numPr>
        <w:spacing w:before="360" w:after="240"/>
        <w:ind w:left="0" w:firstLine="0"/>
        <w:contextualSpacing w:val="0"/>
        <w:rPr>
          <w:rFonts w:ascii="Arial" w:hAnsi="Arial"/>
          <w:szCs w:val="22"/>
        </w:rPr>
      </w:pPr>
      <w:r w:rsidRPr="00144E2D">
        <w:rPr>
          <w:rFonts w:ascii="Arial" w:hAnsi="Arial"/>
          <w:szCs w:val="22"/>
        </w:rPr>
        <w:t xml:space="preserve">Capital social : </w:t>
      </w:r>
    </w:p>
    <w:tbl>
      <w:tblPr>
        <w:tblW w:w="8508" w:type="dxa"/>
        <w:jc w:val="center"/>
        <w:tblLayout w:type="fixed"/>
        <w:tblLook w:val="0000" w:firstRow="0" w:lastRow="0" w:firstColumn="0" w:lastColumn="0" w:noHBand="0" w:noVBand="0"/>
      </w:tblPr>
      <w:tblGrid>
        <w:gridCol w:w="2770"/>
        <w:gridCol w:w="2771"/>
        <w:gridCol w:w="2967"/>
      </w:tblGrid>
      <w:tr w:rsidR="00214D2A" w:rsidRPr="0070695F" w14:paraId="13FC8525" w14:textId="77777777" w:rsidTr="00241693">
        <w:trPr>
          <w:trHeight w:val="200"/>
          <w:jc w:val="center"/>
        </w:trPr>
        <w:tc>
          <w:tcPr>
            <w:tcW w:w="8506" w:type="dxa"/>
            <w:gridSpan w:val="3"/>
            <w:tcBorders>
              <w:top w:val="single" w:sz="4" w:space="0" w:color="000000"/>
              <w:left w:val="single" w:sz="4" w:space="0" w:color="000000"/>
              <w:bottom w:val="single" w:sz="4" w:space="0" w:color="000000"/>
              <w:right w:val="single" w:sz="4" w:space="0" w:color="000000"/>
            </w:tcBorders>
            <w:shd w:val="clear" w:color="auto" w:fill="C6D9F1"/>
          </w:tcPr>
          <w:p w14:paraId="3637C139" w14:textId="77777777" w:rsidR="00214D2A" w:rsidRPr="00144E2D" w:rsidRDefault="00214D2A" w:rsidP="00241693">
            <w:pPr>
              <w:rPr>
                <w:rFonts w:ascii="Arial" w:hAnsi="Arial"/>
                <w:szCs w:val="22"/>
              </w:rPr>
            </w:pPr>
            <w:r w:rsidRPr="00144E2D">
              <w:rPr>
                <w:rFonts w:ascii="Arial" w:hAnsi="Arial"/>
                <w:szCs w:val="22"/>
              </w:rPr>
              <w:lastRenderedPageBreak/>
              <w:t>Chiffre d'affaires global</w:t>
            </w:r>
          </w:p>
        </w:tc>
      </w:tr>
      <w:tr w:rsidR="00214D2A" w:rsidRPr="0070695F" w14:paraId="5F41C7B4" w14:textId="77777777" w:rsidTr="00241693">
        <w:trPr>
          <w:jc w:val="center"/>
        </w:trPr>
        <w:tc>
          <w:tcPr>
            <w:tcW w:w="2770" w:type="dxa"/>
            <w:tcBorders>
              <w:top w:val="single" w:sz="4" w:space="0" w:color="000000"/>
              <w:left w:val="single" w:sz="4" w:space="0" w:color="000000"/>
              <w:bottom w:val="single" w:sz="4" w:space="0" w:color="000000"/>
              <w:right w:val="single" w:sz="4" w:space="0" w:color="000000"/>
            </w:tcBorders>
          </w:tcPr>
          <w:p w14:paraId="598CA353"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3</w:t>
            </w:r>
          </w:p>
        </w:tc>
        <w:tc>
          <w:tcPr>
            <w:tcW w:w="2770" w:type="dxa"/>
            <w:tcBorders>
              <w:top w:val="single" w:sz="4" w:space="0" w:color="000000"/>
              <w:left w:val="single" w:sz="4" w:space="0" w:color="000000"/>
              <w:bottom w:val="single" w:sz="4" w:space="0" w:color="000000"/>
              <w:right w:val="single" w:sz="4" w:space="0" w:color="000000"/>
            </w:tcBorders>
          </w:tcPr>
          <w:p w14:paraId="03627A8D"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4</w:t>
            </w:r>
          </w:p>
        </w:tc>
        <w:tc>
          <w:tcPr>
            <w:tcW w:w="2966" w:type="dxa"/>
            <w:tcBorders>
              <w:top w:val="single" w:sz="4" w:space="0" w:color="000000"/>
              <w:left w:val="single" w:sz="4" w:space="0" w:color="000000"/>
              <w:bottom w:val="single" w:sz="4" w:space="0" w:color="000000"/>
              <w:right w:val="single" w:sz="4" w:space="0" w:color="000000"/>
            </w:tcBorders>
          </w:tcPr>
          <w:p w14:paraId="74042D10"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5</w:t>
            </w:r>
          </w:p>
        </w:tc>
      </w:tr>
      <w:tr w:rsidR="00214D2A" w:rsidRPr="0070695F" w14:paraId="1F8F83B7" w14:textId="77777777" w:rsidTr="00241693">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79973F32" w14:textId="77777777" w:rsidR="00214D2A" w:rsidRPr="00144E2D" w:rsidRDefault="00214D2A" w:rsidP="00241693">
            <w:pPr>
              <w:rPr>
                <w:rFonts w:ascii="Arial" w:hAnsi="Arial"/>
                <w:szCs w:val="22"/>
              </w:rPr>
            </w:pPr>
          </w:p>
        </w:tc>
        <w:tc>
          <w:tcPr>
            <w:tcW w:w="2770" w:type="dxa"/>
            <w:tcBorders>
              <w:top w:val="single" w:sz="4" w:space="0" w:color="000000"/>
              <w:left w:val="single" w:sz="4" w:space="0" w:color="000000"/>
              <w:bottom w:val="single" w:sz="4" w:space="0" w:color="000000"/>
              <w:right w:val="single" w:sz="4" w:space="0" w:color="000000"/>
            </w:tcBorders>
            <w:vAlign w:val="center"/>
          </w:tcPr>
          <w:p w14:paraId="3A605634" w14:textId="77777777" w:rsidR="00214D2A" w:rsidRPr="00144E2D" w:rsidRDefault="00214D2A" w:rsidP="00241693">
            <w:pPr>
              <w:rPr>
                <w:rFonts w:ascii="Arial" w:hAnsi="Arial"/>
                <w:szCs w:val="22"/>
              </w:rPr>
            </w:pPr>
          </w:p>
        </w:tc>
        <w:tc>
          <w:tcPr>
            <w:tcW w:w="2966" w:type="dxa"/>
            <w:tcBorders>
              <w:top w:val="single" w:sz="4" w:space="0" w:color="000000"/>
              <w:left w:val="single" w:sz="4" w:space="0" w:color="000000"/>
              <w:bottom w:val="single" w:sz="4" w:space="0" w:color="000000"/>
              <w:right w:val="single" w:sz="4" w:space="0" w:color="000000"/>
            </w:tcBorders>
            <w:vAlign w:val="center"/>
          </w:tcPr>
          <w:p w14:paraId="1CD7D83E" w14:textId="77777777" w:rsidR="00214D2A" w:rsidRPr="00144E2D" w:rsidRDefault="00214D2A" w:rsidP="00241693">
            <w:pPr>
              <w:rPr>
                <w:rFonts w:ascii="Arial" w:hAnsi="Arial"/>
                <w:szCs w:val="22"/>
              </w:rPr>
            </w:pPr>
          </w:p>
        </w:tc>
      </w:tr>
    </w:tbl>
    <w:p w14:paraId="5FBCB801" w14:textId="77777777" w:rsidR="00214D2A" w:rsidRPr="00144E2D" w:rsidRDefault="00214D2A" w:rsidP="00214D2A">
      <w:pPr>
        <w:rPr>
          <w:rFonts w:ascii="Arial" w:hAnsi="Arial"/>
          <w:szCs w:val="22"/>
        </w:rPr>
      </w:pPr>
    </w:p>
    <w:tbl>
      <w:tblPr>
        <w:tblW w:w="8508" w:type="dxa"/>
        <w:jc w:val="center"/>
        <w:tblLayout w:type="fixed"/>
        <w:tblLook w:val="0000" w:firstRow="0" w:lastRow="0" w:firstColumn="0" w:lastColumn="0" w:noHBand="0" w:noVBand="0"/>
      </w:tblPr>
      <w:tblGrid>
        <w:gridCol w:w="2770"/>
        <w:gridCol w:w="2771"/>
        <w:gridCol w:w="2967"/>
      </w:tblGrid>
      <w:tr w:rsidR="00214D2A" w:rsidRPr="0070695F" w14:paraId="25B7DEB5" w14:textId="77777777" w:rsidTr="00241693">
        <w:trPr>
          <w:trHeight w:val="225"/>
          <w:jc w:val="center"/>
        </w:trPr>
        <w:tc>
          <w:tcPr>
            <w:tcW w:w="8508" w:type="dxa"/>
            <w:gridSpan w:val="3"/>
            <w:tcBorders>
              <w:top w:val="single" w:sz="4" w:space="0" w:color="000000"/>
              <w:left w:val="single" w:sz="4" w:space="0" w:color="000000"/>
              <w:bottom w:val="single" w:sz="4" w:space="0" w:color="000000"/>
              <w:right w:val="single" w:sz="4" w:space="0" w:color="000000"/>
            </w:tcBorders>
            <w:shd w:val="clear" w:color="auto" w:fill="C6D9F1"/>
          </w:tcPr>
          <w:p w14:paraId="65EBE4DD" w14:textId="77777777" w:rsidR="00214D2A" w:rsidRPr="00144E2D" w:rsidRDefault="00214D2A" w:rsidP="00241693">
            <w:pPr>
              <w:rPr>
                <w:rFonts w:ascii="Arial" w:hAnsi="Arial"/>
                <w:szCs w:val="22"/>
              </w:rPr>
            </w:pPr>
            <w:r w:rsidRPr="00144E2D">
              <w:rPr>
                <w:rFonts w:ascii="Arial" w:hAnsi="Arial"/>
                <w:szCs w:val="22"/>
              </w:rPr>
              <w:t>Chiffre d’affaires pour des prestations similaires</w:t>
            </w:r>
          </w:p>
        </w:tc>
      </w:tr>
      <w:tr w:rsidR="00214D2A" w:rsidRPr="0070695F" w14:paraId="5E537855" w14:textId="77777777" w:rsidTr="00241693">
        <w:trPr>
          <w:jc w:val="center"/>
        </w:trPr>
        <w:tc>
          <w:tcPr>
            <w:tcW w:w="2770" w:type="dxa"/>
            <w:tcBorders>
              <w:top w:val="single" w:sz="4" w:space="0" w:color="000000"/>
              <w:left w:val="single" w:sz="4" w:space="0" w:color="000000"/>
              <w:bottom w:val="single" w:sz="4" w:space="0" w:color="000000"/>
              <w:right w:val="single" w:sz="4" w:space="0" w:color="000000"/>
            </w:tcBorders>
          </w:tcPr>
          <w:p w14:paraId="19E7993A"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3</w:t>
            </w:r>
          </w:p>
        </w:tc>
        <w:tc>
          <w:tcPr>
            <w:tcW w:w="2771" w:type="dxa"/>
            <w:tcBorders>
              <w:top w:val="single" w:sz="4" w:space="0" w:color="000000"/>
              <w:left w:val="single" w:sz="4" w:space="0" w:color="000000"/>
              <w:bottom w:val="single" w:sz="4" w:space="0" w:color="000000"/>
              <w:right w:val="single" w:sz="4" w:space="0" w:color="000000"/>
            </w:tcBorders>
          </w:tcPr>
          <w:p w14:paraId="64EE06E2"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4</w:t>
            </w:r>
          </w:p>
        </w:tc>
        <w:tc>
          <w:tcPr>
            <w:tcW w:w="2967" w:type="dxa"/>
            <w:tcBorders>
              <w:top w:val="single" w:sz="4" w:space="0" w:color="000000"/>
              <w:left w:val="single" w:sz="4" w:space="0" w:color="000000"/>
              <w:bottom w:val="single" w:sz="4" w:space="0" w:color="000000"/>
              <w:right w:val="single" w:sz="4" w:space="0" w:color="000000"/>
            </w:tcBorders>
          </w:tcPr>
          <w:p w14:paraId="1A8AEA84"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5</w:t>
            </w:r>
          </w:p>
        </w:tc>
      </w:tr>
      <w:tr w:rsidR="00214D2A" w:rsidRPr="0070695F" w14:paraId="2BFBC26A" w14:textId="77777777" w:rsidTr="00241693">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433C3F6D" w14:textId="77777777" w:rsidR="00214D2A" w:rsidRPr="00144E2D" w:rsidRDefault="00214D2A" w:rsidP="00241693">
            <w:pPr>
              <w:rPr>
                <w:rFonts w:ascii="Arial" w:hAnsi="Arial"/>
                <w:szCs w:val="22"/>
              </w:rPr>
            </w:pPr>
          </w:p>
        </w:tc>
        <w:tc>
          <w:tcPr>
            <w:tcW w:w="2771" w:type="dxa"/>
            <w:tcBorders>
              <w:top w:val="single" w:sz="4" w:space="0" w:color="000000"/>
              <w:left w:val="single" w:sz="4" w:space="0" w:color="000000"/>
              <w:bottom w:val="single" w:sz="4" w:space="0" w:color="000000"/>
              <w:right w:val="single" w:sz="4" w:space="0" w:color="000000"/>
            </w:tcBorders>
            <w:vAlign w:val="center"/>
          </w:tcPr>
          <w:p w14:paraId="795A1DAC" w14:textId="77777777" w:rsidR="00214D2A" w:rsidRPr="00144E2D" w:rsidRDefault="00214D2A" w:rsidP="00241693">
            <w:pPr>
              <w:rPr>
                <w:rFonts w:ascii="Arial" w:hAnsi="Arial"/>
                <w:szCs w:val="22"/>
              </w:rPr>
            </w:pPr>
          </w:p>
        </w:tc>
        <w:tc>
          <w:tcPr>
            <w:tcW w:w="2967" w:type="dxa"/>
            <w:tcBorders>
              <w:top w:val="single" w:sz="4" w:space="0" w:color="000000"/>
              <w:left w:val="single" w:sz="4" w:space="0" w:color="000000"/>
              <w:bottom w:val="single" w:sz="4" w:space="0" w:color="000000"/>
              <w:right w:val="single" w:sz="4" w:space="0" w:color="000000"/>
            </w:tcBorders>
            <w:vAlign w:val="center"/>
          </w:tcPr>
          <w:p w14:paraId="113150F7" w14:textId="77777777" w:rsidR="00214D2A" w:rsidRPr="00144E2D" w:rsidRDefault="00214D2A" w:rsidP="00241693">
            <w:pPr>
              <w:rPr>
                <w:rFonts w:ascii="Arial" w:hAnsi="Arial"/>
                <w:szCs w:val="22"/>
              </w:rPr>
            </w:pPr>
          </w:p>
        </w:tc>
      </w:tr>
    </w:tbl>
    <w:p w14:paraId="745E1633" w14:textId="77777777" w:rsidR="00214D2A" w:rsidRPr="00144E2D" w:rsidRDefault="00214D2A" w:rsidP="00214D2A">
      <w:pPr>
        <w:rPr>
          <w:rFonts w:ascii="Arial" w:hAnsi="Arial"/>
          <w:szCs w:val="22"/>
        </w:rPr>
      </w:pPr>
    </w:p>
    <w:p w14:paraId="58869D7C" w14:textId="77777777" w:rsidR="00214D2A" w:rsidRPr="00144E2D" w:rsidRDefault="00214D2A" w:rsidP="00214D2A">
      <w:pPr>
        <w:rPr>
          <w:rFonts w:ascii="Arial" w:hAnsi="Arial"/>
          <w:szCs w:val="22"/>
        </w:rPr>
      </w:pPr>
      <w:r w:rsidRPr="00144E2D">
        <w:rPr>
          <w:rFonts w:ascii="Arial" w:hAnsi="Arial"/>
          <w:szCs w:val="22"/>
        </w:rPr>
        <w:t>MOYENS HUMAINS</w:t>
      </w:r>
    </w:p>
    <w:tbl>
      <w:tblPr>
        <w:tblW w:w="8508" w:type="dxa"/>
        <w:jc w:val="center"/>
        <w:tblLayout w:type="fixed"/>
        <w:tblLook w:val="0000" w:firstRow="0" w:lastRow="0" w:firstColumn="0" w:lastColumn="0" w:noHBand="0" w:noVBand="0"/>
      </w:tblPr>
      <w:tblGrid>
        <w:gridCol w:w="2770"/>
        <w:gridCol w:w="2771"/>
        <w:gridCol w:w="2967"/>
      </w:tblGrid>
      <w:tr w:rsidR="00214D2A" w:rsidRPr="0070695F" w14:paraId="26F54C39" w14:textId="77777777" w:rsidTr="00241693">
        <w:trPr>
          <w:trHeight w:val="220"/>
          <w:jc w:val="center"/>
        </w:trPr>
        <w:tc>
          <w:tcPr>
            <w:tcW w:w="8508" w:type="dxa"/>
            <w:gridSpan w:val="3"/>
            <w:tcBorders>
              <w:top w:val="single" w:sz="4" w:space="0" w:color="000000"/>
              <w:left w:val="single" w:sz="4" w:space="0" w:color="000000"/>
              <w:bottom w:val="single" w:sz="4" w:space="0" w:color="000000"/>
              <w:right w:val="single" w:sz="4" w:space="0" w:color="000000"/>
            </w:tcBorders>
            <w:shd w:val="clear" w:color="auto" w:fill="C6D9F1"/>
          </w:tcPr>
          <w:p w14:paraId="3F547ABC" w14:textId="77777777" w:rsidR="00214D2A" w:rsidRPr="00144E2D" w:rsidRDefault="00214D2A" w:rsidP="00241693">
            <w:pPr>
              <w:rPr>
                <w:rFonts w:ascii="Arial" w:hAnsi="Arial"/>
                <w:szCs w:val="22"/>
              </w:rPr>
            </w:pPr>
            <w:r w:rsidRPr="00144E2D">
              <w:rPr>
                <w:rFonts w:ascii="Arial" w:hAnsi="Arial"/>
                <w:szCs w:val="22"/>
              </w:rPr>
              <w:t>Effectifs</w:t>
            </w:r>
          </w:p>
        </w:tc>
      </w:tr>
      <w:tr w:rsidR="00214D2A" w:rsidRPr="0070695F" w14:paraId="6511949A" w14:textId="77777777" w:rsidTr="00241693">
        <w:trPr>
          <w:jc w:val="center"/>
        </w:trPr>
        <w:tc>
          <w:tcPr>
            <w:tcW w:w="2770" w:type="dxa"/>
            <w:tcBorders>
              <w:top w:val="single" w:sz="4" w:space="0" w:color="000000"/>
              <w:left w:val="single" w:sz="4" w:space="0" w:color="000000"/>
              <w:bottom w:val="single" w:sz="4" w:space="0" w:color="000000"/>
              <w:right w:val="single" w:sz="4" w:space="0" w:color="000000"/>
            </w:tcBorders>
          </w:tcPr>
          <w:p w14:paraId="2B79FCF3"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3</w:t>
            </w:r>
          </w:p>
        </w:tc>
        <w:tc>
          <w:tcPr>
            <w:tcW w:w="2771" w:type="dxa"/>
            <w:tcBorders>
              <w:top w:val="single" w:sz="4" w:space="0" w:color="000000"/>
              <w:left w:val="single" w:sz="4" w:space="0" w:color="000000"/>
              <w:bottom w:val="single" w:sz="4" w:space="0" w:color="000000"/>
              <w:right w:val="single" w:sz="4" w:space="0" w:color="000000"/>
            </w:tcBorders>
          </w:tcPr>
          <w:p w14:paraId="01E9D2BE"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4</w:t>
            </w:r>
          </w:p>
        </w:tc>
        <w:tc>
          <w:tcPr>
            <w:tcW w:w="2967" w:type="dxa"/>
            <w:tcBorders>
              <w:top w:val="single" w:sz="4" w:space="0" w:color="000000"/>
              <w:left w:val="single" w:sz="4" w:space="0" w:color="000000"/>
              <w:bottom w:val="single" w:sz="4" w:space="0" w:color="000000"/>
              <w:right w:val="single" w:sz="4" w:space="0" w:color="000000"/>
            </w:tcBorders>
          </w:tcPr>
          <w:p w14:paraId="02467C0C"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5</w:t>
            </w:r>
          </w:p>
        </w:tc>
      </w:tr>
      <w:tr w:rsidR="00214D2A" w:rsidRPr="0070695F" w14:paraId="27D215D6" w14:textId="77777777" w:rsidTr="00241693">
        <w:trPr>
          <w:trHeight w:val="462"/>
          <w:jc w:val="center"/>
        </w:trPr>
        <w:tc>
          <w:tcPr>
            <w:tcW w:w="2770" w:type="dxa"/>
            <w:tcBorders>
              <w:top w:val="single" w:sz="4" w:space="0" w:color="000000"/>
              <w:left w:val="single" w:sz="4" w:space="0" w:color="000000"/>
              <w:bottom w:val="single" w:sz="4" w:space="0" w:color="000000"/>
              <w:right w:val="single" w:sz="4" w:space="0" w:color="000000"/>
            </w:tcBorders>
            <w:vAlign w:val="center"/>
          </w:tcPr>
          <w:p w14:paraId="6E7ECA47" w14:textId="77777777" w:rsidR="00214D2A" w:rsidRPr="00144E2D" w:rsidRDefault="00214D2A" w:rsidP="00241693">
            <w:pPr>
              <w:rPr>
                <w:rFonts w:ascii="Arial" w:hAnsi="Arial"/>
                <w:szCs w:val="22"/>
              </w:rPr>
            </w:pPr>
          </w:p>
        </w:tc>
        <w:tc>
          <w:tcPr>
            <w:tcW w:w="2771" w:type="dxa"/>
            <w:tcBorders>
              <w:top w:val="single" w:sz="4" w:space="0" w:color="000000"/>
              <w:left w:val="single" w:sz="4" w:space="0" w:color="000000"/>
              <w:bottom w:val="single" w:sz="4" w:space="0" w:color="000000"/>
              <w:right w:val="single" w:sz="4" w:space="0" w:color="000000"/>
            </w:tcBorders>
            <w:vAlign w:val="center"/>
          </w:tcPr>
          <w:p w14:paraId="11230566" w14:textId="77777777" w:rsidR="00214D2A" w:rsidRPr="00144E2D" w:rsidRDefault="00214D2A" w:rsidP="00241693">
            <w:pPr>
              <w:rPr>
                <w:rFonts w:ascii="Arial" w:hAnsi="Arial"/>
                <w:szCs w:val="22"/>
              </w:rPr>
            </w:pPr>
          </w:p>
        </w:tc>
        <w:tc>
          <w:tcPr>
            <w:tcW w:w="2967" w:type="dxa"/>
            <w:tcBorders>
              <w:top w:val="single" w:sz="4" w:space="0" w:color="000000"/>
              <w:left w:val="single" w:sz="4" w:space="0" w:color="000000"/>
              <w:bottom w:val="single" w:sz="4" w:space="0" w:color="000000"/>
              <w:right w:val="single" w:sz="4" w:space="0" w:color="000000"/>
            </w:tcBorders>
            <w:vAlign w:val="center"/>
          </w:tcPr>
          <w:p w14:paraId="0792DA6C" w14:textId="77777777" w:rsidR="00214D2A" w:rsidRPr="00144E2D" w:rsidRDefault="00214D2A" w:rsidP="00241693">
            <w:pPr>
              <w:rPr>
                <w:rFonts w:ascii="Arial" w:hAnsi="Arial"/>
                <w:szCs w:val="22"/>
              </w:rPr>
            </w:pPr>
          </w:p>
        </w:tc>
      </w:tr>
    </w:tbl>
    <w:p w14:paraId="419C79D9" w14:textId="77777777" w:rsidR="00214D2A" w:rsidRPr="00144E2D" w:rsidRDefault="00214D2A" w:rsidP="00214D2A">
      <w:pPr>
        <w:rPr>
          <w:rFonts w:ascii="Arial" w:hAnsi="Arial"/>
          <w:szCs w:val="22"/>
        </w:rPr>
      </w:pP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2835"/>
      </w:tblGrid>
      <w:tr w:rsidR="00214D2A" w:rsidRPr="0070695F" w14:paraId="0E590FD2" w14:textId="77777777" w:rsidTr="00241693">
        <w:trPr>
          <w:jc w:val="center"/>
        </w:trPr>
        <w:tc>
          <w:tcPr>
            <w:tcW w:w="4962" w:type="dxa"/>
            <w:shd w:val="clear" w:color="auto" w:fill="DBE5F1" w:themeFill="accent1" w:themeFillTint="33"/>
          </w:tcPr>
          <w:p w14:paraId="2AFB6222" w14:textId="77777777" w:rsidR="00214D2A" w:rsidRPr="00144E2D" w:rsidRDefault="00214D2A" w:rsidP="00241693">
            <w:pPr>
              <w:rPr>
                <w:rFonts w:ascii="Arial" w:hAnsi="Arial"/>
                <w:szCs w:val="22"/>
              </w:rPr>
            </w:pPr>
            <w:r w:rsidRPr="00144E2D">
              <w:rPr>
                <w:rFonts w:ascii="Arial" w:hAnsi="Arial"/>
                <w:szCs w:val="22"/>
              </w:rPr>
              <w:t>Effectifs mis à disposition pour les prestations demandées</w:t>
            </w:r>
          </w:p>
        </w:tc>
        <w:tc>
          <w:tcPr>
            <w:tcW w:w="2835" w:type="dxa"/>
            <w:shd w:val="clear" w:color="auto" w:fill="auto"/>
            <w:vAlign w:val="center"/>
          </w:tcPr>
          <w:p w14:paraId="08F08633" w14:textId="77777777" w:rsidR="00214D2A" w:rsidRPr="00144E2D" w:rsidRDefault="00214D2A" w:rsidP="00241693">
            <w:pPr>
              <w:rPr>
                <w:rFonts w:ascii="Arial" w:hAnsi="Arial"/>
                <w:szCs w:val="22"/>
              </w:rPr>
            </w:pPr>
          </w:p>
        </w:tc>
      </w:tr>
    </w:tbl>
    <w:p w14:paraId="09C0B519" w14:textId="77777777" w:rsidR="00214D2A" w:rsidRPr="00144E2D" w:rsidRDefault="00214D2A" w:rsidP="00214D2A">
      <w:pPr>
        <w:rPr>
          <w:rFonts w:ascii="Arial" w:hAnsi="Arial"/>
          <w:szCs w:val="22"/>
        </w:rPr>
      </w:pPr>
      <w:r w:rsidRPr="00144E2D">
        <w:rPr>
          <w:rFonts w:ascii="Arial" w:hAnsi="Arial"/>
          <w:szCs w:val="22"/>
        </w:rPr>
        <w:br w:type="page"/>
      </w:r>
    </w:p>
    <w:p w14:paraId="40F03056" w14:textId="77777777" w:rsidR="00214D2A" w:rsidRPr="00144E2D" w:rsidRDefault="00214D2A" w:rsidP="00214D2A">
      <w:pPr>
        <w:jc w:val="center"/>
        <w:rPr>
          <w:rFonts w:ascii="Arial" w:hAnsi="Arial"/>
          <w:szCs w:val="22"/>
        </w:rPr>
      </w:pPr>
      <w:r w:rsidRPr="00144E2D">
        <w:rPr>
          <w:rFonts w:ascii="Arial" w:hAnsi="Arial"/>
          <w:szCs w:val="22"/>
        </w:rPr>
        <w:lastRenderedPageBreak/>
        <w:t>RÉFÉRENCES SUR LES 3 DERNIERES ANN</w:t>
      </w:r>
      <w:r w:rsidRPr="007D1F14">
        <w:rPr>
          <w:rFonts w:ascii="Arial" w:hAnsi="Arial"/>
          <w:szCs w:val="22"/>
        </w:rPr>
        <w:t>É</w:t>
      </w:r>
      <w:r w:rsidRPr="00144E2D">
        <w:rPr>
          <w:rFonts w:ascii="Arial" w:hAnsi="Arial"/>
          <w:szCs w:val="22"/>
        </w:rPr>
        <w:t>ES ET DE M</w:t>
      </w:r>
      <w:r>
        <w:rPr>
          <w:rFonts w:ascii="Arial" w:hAnsi="Arial"/>
          <w:szCs w:val="22"/>
        </w:rPr>
        <w:t>Ê</w:t>
      </w:r>
      <w:r w:rsidRPr="00144E2D">
        <w:rPr>
          <w:rFonts w:ascii="Arial" w:hAnsi="Arial"/>
          <w:szCs w:val="22"/>
        </w:rPr>
        <w:t>ME NATURE QUE L’OBJET DU MARCH</w:t>
      </w:r>
      <w:r w:rsidRPr="007D1F14">
        <w:rPr>
          <w:rFonts w:ascii="Arial" w:hAnsi="Arial"/>
          <w:szCs w:val="22"/>
        </w:rPr>
        <w:t>É</w:t>
      </w:r>
    </w:p>
    <w:tbl>
      <w:tblPr>
        <w:tblW w:w="8444" w:type="dxa"/>
        <w:tblLayout w:type="fixed"/>
        <w:tblLook w:val="0000" w:firstRow="0" w:lastRow="0" w:firstColumn="0" w:lastColumn="0" w:noHBand="0" w:noVBand="0"/>
      </w:tblPr>
      <w:tblGrid>
        <w:gridCol w:w="2774"/>
        <w:gridCol w:w="2835"/>
        <w:gridCol w:w="2835"/>
      </w:tblGrid>
      <w:tr w:rsidR="00214D2A" w:rsidRPr="0070695F" w14:paraId="4D88C294" w14:textId="77777777" w:rsidTr="00241693">
        <w:tc>
          <w:tcPr>
            <w:tcW w:w="2774"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597B2C2E" w14:textId="77777777" w:rsidR="00214D2A" w:rsidRPr="00144E2D" w:rsidRDefault="00214D2A" w:rsidP="00241693">
            <w:pPr>
              <w:rPr>
                <w:rFonts w:ascii="Arial" w:hAnsi="Arial"/>
                <w:szCs w:val="22"/>
              </w:rPr>
            </w:pPr>
            <w:r w:rsidRPr="00144E2D">
              <w:rPr>
                <w:rFonts w:ascii="Arial" w:hAnsi="Arial"/>
                <w:szCs w:val="22"/>
              </w:rPr>
              <w:t>Nom du client</w:t>
            </w:r>
          </w:p>
        </w:tc>
        <w:tc>
          <w:tcPr>
            <w:tcW w:w="2835"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655AD1DA" w14:textId="77777777" w:rsidR="00214D2A" w:rsidRPr="00144E2D" w:rsidRDefault="00214D2A" w:rsidP="00241693">
            <w:pPr>
              <w:rPr>
                <w:rFonts w:ascii="Arial" w:hAnsi="Arial"/>
                <w:szCs w:val="22"/>
              </w:rPr>
            </w:pPr>
            <w:r w:rsidRPr="00144E2D">
              <w:rPr>
                <w:rFonts w:ascii="Arial" w:hAnsi="Arial"/>
                <w:szCs w:val="22"/>
              </w:rPr>
              <w:t>Objet de la prestation similaire réalisée</w:t>
            </w:r>
          </w:p>
        </w:tc>
        <w:tc>
          <w:tcPr>
            <w:tcW w:w="2835"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68317CAC" w14:textId="77777777" w:rsidR="00214D2A" w:rsidRPr="00144E2D" w:rsidRDefault="00214D2A" w:rsidP="00241693">
            <w:pPr>
              <w:rPr>
                <w:rFonts w:ascii="Arial" w:hAnsi="Arial"/>
                <w:szCs w:val="22"/>
              </w:rPr>
            </w:pPr>
            <w:r w:rsidRPr="00144E2D">
              <w:rPr>
                <w:rFonts w:ascii="Arial" w:hAnsi="Arial"/>
                <w:szCs w:val="22"/>
              </w:rPr>
              <w:t>Montant de l'opération en euros TTC</w:t>
            </w:r>
          </w:p>
        </w:tc>
      </w:tr>
      <w:tr w:rsidR="00214D2A" w:rsidRPr="0070695F" w14:paraId="3DFAFA92" w14:textId="77777777" w:rsidTr="00241693">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29D776B"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5</w:t>
            </w:r>
          </w:p>
        </w:tc>
      </w:tr>
      <w:tr w:rsidR="00214D2A" w:rsidRPr="0070695F" w14:paraId="40613A3A" w14:textId="77777777" w:rsidTr="00241693">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606B7D71"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6B8400E"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57E110F" w14:textId="77777777" w:rsidR="00214D2A" w:rsidRPr="00144E2D" w:rsidRDefault="00214D2A" w:rsidP="00241693">
            <w:pPr>
              <w:rPr>
                <w:rFonts w:ascii="Arial" w:hAnsi="Arial"/>
                <w:szCs w:val="22"/>
              </w:rPr>
            </w:pPr>
          </w:p>
        </w:tc>
      </w:tr>
      <w:tr w:rsidR="00214D2A" w:rsidRPr="0070695F" w14:paraId="061F04B5"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6D038B60"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06C694"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AFCFA66" w14:textId="77777777" w:rsidR="00214D2A" w:rsidRPr="00144E2D" w:rsidRDefault="00214D2A" w:rsidP="00241693">
            <w:pPr>
              <w:rPr>
                <w:rFonts w:ascii="Arial" w:hAnsi="Arial"/>
                <w:szCs w:val="22"/>
              </w:rPr>
            </w:pPr>
          </w:p>
        </w:tc>
      </w:tr>
      <w:tr w:rsidR="00214D2A" w:rsidRPr="0070695F" w14:paraId="187243AA"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6F044BB9"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2D9EC59"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D4CDACA" w14:textId="77777777" w:rsidR="00214D2A" w:rsidRPr="00144E2D" w:rsidRDefault="00214D2A" w:rsidP="00241693">
            <w:pPr>
              <w:rPr>
                <w:rFonts w:ascii="Arial" w:hAnsi="Arial"/>
                <w:szCs w:val="22"/>
              </w:rPr>
            </w:pPr>
          </w:p>
        </w:tc>
      </w:tr>
      <w:tr w:rsidR="00214D2A" w:rsidRPr="0070695F" w14:paraId="003E4773"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729A80C9"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C4B896B"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8E3A503" w14:textId="77777777" w:rsidR="00214D2A" w:rsidRPr="00144E2D" w:rsidRDefault="00214D2A" w:rsidP="00241693">
            <w:pPr>
              <w:rPr>
                <w:rFonts w:ascii="Arial" w:hAnsi="Arial"/>
                <w:szCs w:val="22"/>
              </w:rPr>
            </w:pPr>
          </w:p>
        </w:tc>
      </w:tr>
      <w:tr w:rsidR="00214D2A" w:rsidRPr="0070695F" w14:paraId="2EC25F09"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7047B4B5"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9EC6ADC"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DCC3963" w14:textId="77777777" w:rsidR="00214D2A" w:rsidRPr="00144E2D" w:rsidRDefault="00214D2A" w:rsidP="00241693">
            <w:pPr>
              <w:rPr>
                <w:rFonts w:ascii="Arial" w:hAnsi="Arial"/>
                <w:szCs w:val="22"/>
              </w:rPr>
            </w:pPr>
          </w:p>
        </w:tc>
      </w:tr>
      <w:tr w:rsidR="00214D2A" w:rsidRPr="0070695F" w14:paraId="2165EF0A" w14:textId="77777777" w:rsidTr="00241693">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C4AE77"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4</w:t>
            </w:r>
          </w:p>
        </w:tc>
      </w:tr>
      <w:tr w:rsidR="00214D2A" w:rsidRPr="0070695F" w14:paraId="307E7479" w14:textId="77777777" w:rsidTr="00241693">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5E900402"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5F6B577"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49C6FEB" w14:textId="77777777" w:rsidR="00214D2A" w:rsidRPr="00144E2D" w:rsidRDefault="00214D2A" w:rsidP="00241693">
            <w:pPr>
              <w:rPr>
                <w:rFonts w:ascii="Arial" w:hAnsi="Arial"/>
                <w:szCs w:val="22"/>
              </w:rPr>
            </w:pPr>
          </w:p>
        </w:tc>
      </w:tr>
      <w:tr w:rsidR="00214D2A" w:rsidRPr="0070695F" w14:paraId="61F22798"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7E470139"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506DB8D"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3215CCD" w14:textId="77777777" w:rsidR="00214D2A" w:rsidRPr="00144E2D" w:rsidRDefault="00214D2A" w:rsidP="00241693">
            <w:pPr>
              <w:rPr>
                <w:rFonts w:ascii="Arial" w:hAnsi="Arial"/>
                <w:szCs w:val="22"/>
              </w:rPr>
            </w:pPr>
          </w:p>
        </w:tc>
      </w:tr>
      <w:tr w:rsidR="00214D2A" w:rsidRPr="0070695F" w14:paraId="30FF4ABC"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21E5EDA1"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CD9F330"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05326AC" w14:textId="77777777" w:rsidR="00214D2A" w:rsidRPr="00144E2D" w:rsidRDefault="00214D2A" w:rsidP="00241693">
            <w:pPr>
              <w:rPr>
                <w:rFonts w:ascii="Arial" w:hAnsi="Arial"/>
                <w:szCs w:val="22"/>
              </w:rPr>
            </w:pPr>
          </w:p>
        </w:tc>
      </w:tr>
      <w:tr w:rsidR="00214D2A" w:rsidRPr="0070695F" w14:paraId="55B12930"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4CE2D541"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51BF8FA"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D2B6AE9" w14:textId="77777777" w:rsidR="00214D2A" w:rsidRPr="00144E2D" w:rsidRDefault="00214D2A" w:rsidP="00241693">
            <w:pPr>
              <w:rPr>
                <w:rFonts w:ascii="Arial" w:hAnsi="Arial"/>
                <w:szCs w:val="22"/>
              </w:rPr>
            </w:pPr>
          </w:p>
        </w:tc>
      </w:tr>
      <w:tr w:rsidR="00214D2A" w:rsidRPr="0070695F" w14:paraId="7741CCA7"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0885E74A"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406B4FD"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059FCBD" w14:textId="77777777" w:rsidR="00214D2A" w:rsidRPr="00144E2D" w:rsidRDefault="00214D2A" w:rsidP="00241693">
            <w:pPr>
              <w:rPr>
                <w:rFonts w:ascii="Arial" w:hAnsi="Arial"/>
                <w:szCs w:val="22"/>
              </w:rPr>
            </w:pPr>
          </w:p>
        </w:tc>
      </w:tr>
      <w:tr w:rsidR="00214D2A" w:rsidRPr="0070695F" w14:paraId="05222E0B" w14:textId="77777777" w:rsidTr="00241693">
        <w:tc>
          <w:tcPr>
            <w:tcW w:w="8444"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2551562" w14:textId="77777777" w:rsidR="00214D2A" w:rsidRPr="00144E2D" w:rsidRDefault="00214D2A" w:rsidP="00241693">
            <w:pPr>
              <w:rPr>
                <w:rFonts w:ascii="Arial" w:hAnsi="Arial"/>
                <w:szCs w:val="22"/>
              </w:rPr>
            </w:pPr>
            <w:r w:rsidRPr="00144E2D">
              <w:rPr>
                <w:rFonts w:ascii="Arial" w:hAnsi="Arial"/>
                <w:szCs w:val="22"/>
              </w:rPr>
              <w:t>202</w:t>
            </w:r>
            <w:r>
              <w:rPr>
                <w:rFonts w:ascii="Arial" w:hAnsi="Arial"/>
                <w:szCs w:val="22"/>
              </w:rPr>
              <w:t>3</w:t>
            </w:r>
          </w:p>
        </w:tc>
      </w:tr>
      <w:tr w:rsidR="00214D2A" w:rsidRPr="0070695F" w14:paraId="6D14CDA9" w14:textId="77777777" w:rsidTr="00241693">
        <w:trPr>
          <w:trHeight w:val="400"/>
        </w:trPr>
        <w:tc>
          <w:tcPr>
            <w:tcW w:w="2774" w:type="dxa"/>
            <w:tcBorders>
              <w:top w:val="single" w:sz="4" w:space="0" w:color="000000"/>
              <w:left w:val="single" w:sz="4" w:space="0" w:color="000000"/>
              <w:bottom w:val="single" w:sz="4" w:space="0" w:color="000000"/>
              <w:right w:val="single" w:sz="4" w:space="0" w:color="000000"/>
            </w:tcBorders>
            <w:vAlign w:val="center"/>
          </w:tcPr>
          <w:p w14:paraId="0B4CFC85"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380275A"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672618B" w14:textId="77777777" w:rsidR="00214D2A" w:rsidRPr="00144E2D" w:rsidRDefault="00214D2A" w:rsidP="00241693">
            <w:pPr>
              <w:rPr>
                <w:rFonts w:ascii="Arial" w:hAnsi="Arial"/>
                <w:szCs w:val="22"/>
              </w:rPr>
            </w:pPr>
          </w:p>
        </w:tc>
      </w:tr>
      <w:tr w:rsidR="00214D2A" w:rsidRPr="0070695F" w14:paraId="5A97B791"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5222C720"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B3E04D9"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54CB3BA" w14:textId="77777777" w:rsidR="00214D2A" w:rsidRPr="00144E2D" w:rsidRDefault="00214D2A" w:rsidP="00241693">
            <w:pPr>
              <w:rPr>
                <w:rFonts w:ascii="Arial" w:hAnsi="Arial"/>
                <w:szCs w:val="22"/>
              </w:rPr>
            </w:pPr>
          </w:p>
        </w:tc>
      </w:tr>
      <w:tr w:rsidR="00214D2A" w:rsidRPr="0070695F" w14:paraId="301F5DE1"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096A1D15"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6EA5538"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6D40DBA" w14:textId="77777777" w:rsidR="00214D2A" w:rsidRPr="00144E2D" w:rsidRDefault="00214D2A" w:rsidP="00241693">
            <w:pPr>
              <w:rPr>
                <w:rFonts w:ascii="Arial" w:hAnsi="Arial"/>
                <w:szCs w:val="22"/>
              </w:rPr>
            </w:pPr>
          </w:p>
        </w:tc>
      </w:tr>
      <w:tr w:rsidR="00214D2A" w:rsidRPr="0070695F" w14:paraId="52827251"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3E615B41"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7F69046"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909A819" w14:textId="77777777" w:rsidR="00214D2A" w:rsidRPr="00144E2D" w:rsidRDefault="00214D2A" w:rsidP="00241693">
            <w:pPr>
              <w:rPr>
                <w:rFonts w:ascii="Arial" w:hAnsi="Arial"/>
                <w:szCs w:val="22"/>
              </w:rPr>
            </w:pPr>
          </w:p>
        </w:tc>
      </w:tr>
      <w:tr w:rsidR="00214D2A" w:rsidRPr="0070695F" w14:paraId="24703BBA" w14:textId="77777777" w:rsidTr="00241693">
        <w:trPr>
          <w:trHeight w:val="401"/>
        </w:trPr>
        <w:tc>
          <w:tcPr>
            <w:tcW w:w="2774" w:type="dxa"/>
            <w:tcBorders>
              <w:top w:val="single" w:sz="4" w:space="0" w:color="000000"/>
              <w:left w:val="single" w:sz="4" w:space="0" w:color="000000"/>
              <w:bottom w:val="single" w:sz="4" w:space="0" w:color="000000"/>
              <w:right w:val="single" w:sz="4" w:space="0" w:color="000000"/>
            </w:tcBorders>
            <w:vAlign w:val="center"/>
          </w:tcPr>
          <w:p w14:paraId="71685FD8"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C31DA2E" w14:textId="77777777" w:rsidR="00214D2A" w:rsidRPr="00144E2D" w:rsidRDefault="00214D2A" w:rsidP="00241693">
            <w:pPr>
              <w:rPr>
                <w:rFonts w:ascii="Arial" w:hAnsi="Arial"/>
                <w:szCs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F8BE22A" w14:textId="77777777" w:rsidR="00214D2A" w:rsidRPr="00144E2D" w:rsidRDefault="00214D2A" w:rsidP="00241693">
            <w:pPr>
              <w:rPr>
                <w:rFonts w:ascii="Arial" w:hAnsi="Arial"/>
                <w:szCs w:val="22"/>
              </w:rPr>
            </w:pPr>
          </w:p>
        </w:tc>
      </w:tr>
    </w:tbl>
    <w:p w14:paraId="00B01994" w14:textId="77777777" w:rsidR="00214D2A" w:rsidRPr="00144E2D" w:rsidRDefault="00214D2A" w:rsidP="00214D2A">
      <w:pPr>
        <w:spacing w:after="200" w:line="276" w:lineRule="auto"/>
        <w:jc w:val="left"/>
        <w:rPr>
          <w:rFonts w:ascii="Arial" w:hAnsi="Arial"/>
          <w:szCs w:val="22"/>
        </w:rPr>
      </w:pPr>
    </w:p>
    <w:p w14:paraId="7ED1EF6B" w14:textId="77777777" w:rsidR="00214D2A" w:rsidRPr="00144E2D" w:rsidRDefault="00214D2A" w:rsidP="00214D2A">
      <w:pPr>
        <w:spacing w:before="0" w:after="200" w:line="276" w:lineRule="auto"/>
        <w:jc w:val="left"/>
        <w:rPr>
          <w:rFonts w:ascii="Arial" w:hAnsi="Arial"/>
          <w:szCs w:val="22"/>
        </w:rPr>
      </w:pPr>
      <w:r w:rsidRPr="00144E2D">
        <w:rPr>
          <w:rFonts w:ascii="Arial" w:hAnsi="Arial"/>
          <w:szCs w:val="22"/>
        </w:rPr>
        <w:br w:type="page"/>
      </w:r>
    </w:p>
    <w:p w14:paraId="56DAE5F7" w14:textId="77777777" w:rsidR="00214D2A" w:rsidRPr="00144E2D" w:rsidRDefault="00214D2A" w:rsidP="00214D2A">
      <w:pPr>
        <w:spacing w:after="200" w:line="276" w:lineRule="auto"/>
        <w:jc w:val="center"/>
        <w:rPr>
          <w:rFonts w:ascii="Arial" w:hAnsi="Arial"/>
          <w:b/>
          <w:szCs w:val="22"/>
          <w:u w:val="single"/>
        </w:rPr>
      </w:pPr>
      <w:r w:rsidRPr="00144E2D">
        <w:rPr>
          <w:rFonts w:ascii="Arial" w:hAnsi="Arial"/>
          <w:b/>
          <w:szCs w:val="22"/>
          <w:u w:val="single"/>
        </w:rPr>
        <w:lastRenderedPageBreak/>
        <w:t xml:space="preserve">ANNEXE 2 : </w:t>
      </w:r>
    </w:p>
    <w:p w14:paraId="26B5111E" w14:textId="77777777" w:rsidR="00214D2A" w:rsidRPr="00144E2D" w:rsidRDefault="00214D2A" w:rsidP="00214D2A">
      <w:pPr>
        <w:spacing w:after="200" w:line="276" w:lineRule="auto"/>
        <w:jc w:val="center"/>
        <w:rPr>
          <w:rFonts w:ascii="Arial" w:hAnsi="Arial"/>
          <w:b/>
          <w:szCs w:val="22"/>
        </w:rPr>
      </w:pPr>
      <w:r w:rsidRPr="00144E2D">
        <w:rPr>
          <w:rFonts w:ascii="Arial" w:hAnsi="Arial"/>
          <w:b/>
          <w:szCs w:val="22"/>
        </w:rPr>
        <w:t>DIVERSIT</w:t>
      </w:r>
      <w:r w:rsidRPr="007D1F14">
        <w:rPr>
          <w:rFonts w:ascii="Arial" w:hAnsi="Arial"/>
          <w:b/>
          <w:szCs w:val="22"/>
        </w:rPr>
        <w:t>É</w:t>
      </w:r>
      <w:r w:rsidRPr="00144E2D">
        <w:rPr>
          <w:rFonts w:ascii="Arial" w:hAnsi="Arial"/>
          <w:b/>
          <w:szCs w:val="22"/>
        </w:rPr>
        <w:t xml:space="preserve"> – MIXIT</w:t>
      </w:r>
      <w:r w:rsidRPr="007D1F14">
        <w:rPr>
          <w:rFonts w:ascii="Arial" w:hAnsi="Arial"/>
          <w:b/>
          <w:szCs w:val="22"/>
        </w:rPr>
        <w:t>É</w:t>
      </w:r>
    </w:p>
    <w:p w14:paraId="0B5E8451" w14:textId="77777777" w:rsidR="00214D2A" w:rsidRPr="00144E2D" w:rsidRDefault="00214D2A" w:rsidP="00214D2A">
      <w:pPr>
        <w:spacing w:after="200" w:line="276" w:lineRule="auto"/>
        <w:jc w:val="center"/>
        <w:rPr>
          <w:rFonts w:ascii="Arial" w:hAnsi="Arial"/>
          <w:b/>
          <w:szCs w:val="22"/>
        </w:rPr>
      </w:pPr>
    </w:p>
    <w:p w14:paraId="4406D7CA" w14:textId="77777777" w:rsidR="00214D2A" w:rsidRPr="00144E2D" w:rsidRDefault="00214D2A" w:rsidP="00214D2A">
      <w:pPr>
        <w:spacing w:after="200" w:line="276" w:lineRule="auto"/>
        <w:jc w:val="center"/>
        <w:rPr>
          <w:rFonts w:ascii="Arial" w:hAnsi="Arial"/>
          <w:b/>
          <w:szCs w:val="22"/>
        </w:rPr>
      </w:pPr>
    </w:p>
    <w:p w14:paraId="55913B58" w14:textId="77777777" w:rsidR="00214D2A" w:rsidRPr="00144E2D" w:rsidRDefault="00214D2A" w:rsidP="00214D2A">
      <w:pPr>
        <w:spacing w:after="200" w:line="276" w:lineRule="auto"/>
        <w:jc w:val="center"/>
        <w:rPr>
          <w:rFonts w:ascii="Arial" w:hAnsi="Arial"/>
          <w:b/>
          <w:szCs w:val="22"/>
        </w:rPr>
      </w:pPr>
    </w:p>
    <w:p w14:paraId="3F9E8C70" w14:textId="77777777" w:rsidR="00214D2A" w:rsidRPr="00144E2D" w:rsidRDefault="00214D2A" w:rsidP="00214D2A">
      <w:pPr>
        <w:spacing w:after="200" w:line="276" w:lineRule="auto"/>
        <w:jc w:val="center"/>
        <w:rPr>
          <w:rFonts w:ascii="Arial" w:hAnsi="Arial"/>
          <w:b/>
          <w:szCs w:val="22"/>
        </w:rPr>
      </w:pPr>
    </w:p>
    <w:p w14:paraId="407E8CFD" w14:textId="77777777" w:rsidR="00214D2A" w:rsidRPr="00144E2D" w:rsidRDefault="00214D2A" w:rsidP="00214D2A">
      <w:pPr>
        <w:spacing w:after="200" w:line="276" w:lineRule="auto"/>
        <w:jc w:val="center"/>
        <w:rPr>
          <w:rFonts w:ascii="Arial" w:hAnsi="Arial"/>
          <w:b/>
          <w:szCs w:val="22"/>
        </w:rPr>
      </w:pPr>
    </w:p>
    <w:p w14:paraId="51F399C1" w14:textId="77777777" w:rsidR="00214D2A" w:rsidRPr="00144E2D" w:rsidRDefault="00214D2A" w:rsidP="00214D2A">
      <w:pPr>
        <w:spacing w:after="200" w:line="276" w:lineRule="auto"/>
        <w:jc w:val="center"/>
        <w:rPr>
          <w:rFonts w:ascii="Arial" w:hAnsi="Arial"/>
          <w:szCs w:val="22"/>
          <w:u w:val="single"/>
        </w:rPr>
      </w:pPr>
      <w:r w:rsidRPr="00144E2D">
        <w:rPr>
          <w:rFonts w:ascii="Arial" w:hAnsi="Arial"/>
          <w:b/>
          <w:szCs w:val="22"/>
        </w:rPr>
        <w:t xml:space="preserve">Voir le fichier Excel joint au DCE </w:t>
      </w:r>
    </w:p>
    <w:p w14:paraId="095E64C6" w14:textId="77777777" w:rsidR="00214D2A" w:rsidRPr="00144E2D" w:rsidRDefault="00214D2A" w:rsidP="00214D2A">
      <w:pPr>
        <w:spacing w:before="0" w:after="200" w:line="276" w:lineRule="auto"/>
        <w:jc w:val="left"/>
        <w:rPr>
          <w:rFonts w:ascii="Arial" w:hAnsi="Arial"/>
          <w:szCs w:val="22"/>
        </w:rPr>
      </w:pPr>
      <w:r w:rsidRPr="00144E2D">
        <w:rPr>
          <w:rFonts w:ascii="Arial" w:hAnsi="Arial"/>
          <w:szCs w:val="22"/>
        </w:rPr>
        <w:br w:type="page"/>
      </w:r>
    </w:p>
    <w:p w14:paraId="054CA360" w14:textId="77777777" w:rsidR="00214D2A" w:rsidRPr="00144E2D" w:rsidRDefault="00214D2A" w:rsidP="00214D2A">
      <w:pPr>
        <w:spacing w:after="200" w:line="276" w:lineRule="auto"/>
        <w:jc w:val="center"/>
        <w:rPr>
          <w:rFonts w:ascii="Arial" w:hAnsi="Arial"/>
          <w:b/>
          <w:szCs w:val="22"/>
          <w:u w:val="single"/>
        </w:rPr>
      </w:pPr>
      <w:r w:rsidRPr="00144E2D">
        <w:rPr>
          <w:rFonts w:ascii="Arial" w:hAnsi="Arial"/>
          <w:b/>
          <w:szCs w:val="22"/>
          <w:u w:val="single"/>
        </w:rPr>
        <w:lastRenderedPageBreak/>
        <w:t>ANNEXE 3 :</w:t>
      </w:r>
    </w:p>
    <w:p w14:paraId="68244A20" w14:textId="77777777" w:rsidR="00214D2A" w:rsidRPr="00144E2D" w:rsidRDefault="00214D2A" w:rsidP="00214D2A">
      <w:pPr>
        <w:spacing w:after="200" w:line="276" w:lineRule="auto"/>
        <w:jc w:val="center"/>
        <w:rPr>
          <w:rFonts w:ascii="Arial" w:hAnsi="Arial"/>
          <w:b/>
          <w:szCs w:val="22"/>
        </w:rPr>
      </w:pPr>
      <w:r w:rsidRPr="00144E2D">
        <w:rPr>
          <w:rFonts w:ascii="Arial" w:hAnsi="Arial"/>
          <w:b/>
          <w:szCs w:val="22"/>
        </w:rPr>
        <w:t>CADRE DE M</w:t>
      </w:r>
      <w:r w:rsidRPr="007D1F14">
        <w:rPr>
          <w:rFonts w:ascii="Arial" w:hAnsi="Arial"/>
          <w:b/>
          <w:szCs w:val="22"/>
        </w:rPr>
        <w:t>É</w:t>
      </w:r>
      <w:r w:rsidRPr="00144E2D">
        <w:rPr>
          <w:rFonts w:ascii="Arial" w:hAnsi="Arial"/>
          <w:b/>
          <w:szCs w:val="22"/>
        </w:rPr>
        <w:t>MOIRE TECHNIQUE</w:t>
      </w:r>
    </w:p>
    <w:p w14:paraId="533CACED" w14:textId="77777777" w:rsidR="00214D2A" w:rsidRPr="00144E2D" w:rsidRDefault="00214D2A" w:rsidP="00214D2A">
      <w:pPr>
        <w:spacing w:after="200" w:line="276" w:lineRule="auto"/>
        <w:jc w:val="center"/>
        <w:rPr>
          <w:rFonts w:ascii="Arial" w:hAnsi="Arial"/>
          <w:b/>
          <w:szCs w:val="22"/>
        </w:rPr>
      </w:pPr>
    </w:p>
    <w:p w14:paraId="59C2F13D" w14:textId="77777777" w:rsidR="00214D2A" w:rsidRPr="00144E2D" w:rsidRDefault="00214D2A" w:rsidP="00214D2A">
      <w:pPr>
        <w:spacing w:after="200" w:line="276" w:lineRule="auto"/>
        <w:jc w:val="center"/>
        <w:rPr>
          <w:rFonts w:ascii="Arial" w:hAnsi="Arial"/>
          <w:b/>
          <w:szCs w:val="22"/>
        </w:rPr>
      </w:pPr>
    </w:p>
    <w:p w14:paraId="26AD95A4" w14:textId="77777777" w:rsidR="00214D2A" w:rsidRPr="00144E2D" w:rsidRDefault="00214D2A" w:rsidP="00214D2A">
      <w:pPr>
        <w:spacing w:after="200" w:line="276" w:lineRule="auto"/>
        <w:jc w:val="center"/>
        <w:rPr>
          <w:rFonts w:ascii="Arial" w:hAnsi="Arial"/>
          <w:b/>
          <w:szCs w:val="22"/>
        </w:rPr>
      </w:pPr>
    </w:p>
    <w:p w14:paraId="6C527E4E" w14:textId="77777777" w:rsidR="00214D2A" w:rsidRPr="00144E2D" w:rsidRDefault="00214D2A" w:rsidP="00214D2A">
      <w:pPr>
        <w:spacing w:after="200" w:line="276" w:lineRule="auto"/>
        <w:jc w:val="center"/>
        <w:rPr>
          <w:rFonts w:ascii="Arial" w:hAnsi="Arial"/>
          <w:b/>
          <w:szCs w:val="22"/>
        </w:rPr>
      </w:pPr>
    </w:p>
    <w:p w14:paraId="33C46C59" w14:textId="77777777" w:rsidR="00214D2A" w:rsidRPr="00144E2D" w:rsidRDefault="00214D2A" w:rsidP="00214D2A">
      <w:pPr>
        <w:spacing w:after="200" w:line="276" w:lineRule="auto"/>
        <w:jc w:val="center"/>
        <w:rPr>
          <w:rFonts w:ascii="Arial" w:hAnsi="Arial"/>
          <w:b/>
          <w:szCs w:val="22"/>
        </w:rPr>
      </w:pPr>
    </w:p>
    <w:p w14:paraId="117D6F79" w14:textId="77777777" w:rsidR="00214D2A" w:rsidRPr="00144E2D" w:rsidRDefault="00214D2A" w:rsidP="00214D2A">
      <w:pPr>
        <w:spacing w:after="200" w:line="276" w:lineRule="auto"/>
        <w:jc w:val="center"/>
        <w:rPr>
          <w:rFonts w:ascii="Arial" w:hAnsi="Arial"/>
          <w:szCs w:val="22"/>
          <w:u w:val="single"/>
        </w:rPr>
      </w:pPr>
      <w:r w:rsidRPr="00144E2D">
        <w:rPr>
          <w:rFonts w:ascii="Arial" w:hAnsi="Arial"/>
          <w:b/>
          <w:szCs w:val="22"/>
        </w:rPr>
        <w:t>Voir le fichier WORD joint au DCE</w:t>
      </w:r>
    </w:p>
    <w:p w14:paraId="142A1FF8" w14:textId="77777777" w:rsidR="00214D2A" w:rsidRPr="00144E2D" w:rsidRDefault="00214D2A" w:rsidP="00214D2A">
      <w:pPr>
        <w:spacing w:after="200" w:line="276" w:lineRule="auto"/>
        <w:jc w:val="left"/>
        <w:rPr>
          <w:rFonts w:ascii="Arial" w:hAnsi="Arial"/>
          <w:szCs w:val="22"/>
        </w:rPr>
      </w:pPr>
    </w:p>
    <w:p w14:paraId="1B9A702B" w14:textId="77777777" w:rsidR="0004107C" w:rsidRPr="008504FB" w:rsidRDefault="0004107C" w:rsidP="00214D2A">
      <w:pPr>
        <w:jc w:val="center"/>
      </w:pPr>
    </w:p>
    <w:sectPr w:rsidR="0004107C" w:rsidRPr="008504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975E3" w14:textId="77777777" w:rsidR="008E138D" w:rsidRDefault="008E138D" w:rsidP="00011492">
      <w:r>
        <w:separator/>
      </w:r>
    </w:p>
  </w:endnote>
  <w:endnote w:type="continuationSeparator" w:id="0">
    <w:p w14:paraId="619D8366" w14:textId="77777777" w:rsidR="008E138D" w:rsidRDefault="008E138D"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mbri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CFC5" w14:textId="77777777" w:rsidR="003455E5" w:rsidRDefault="003455E5">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668260A7" w14:textId="77777777" w:rsidR="003455E5" w:rsidRDefault="003455E5">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5A120" w14:textId="77777777" w:rsidR="003455E5" w:rsidRDefault="003455E5">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56E350FE" w14:textId="77777777" w:rsidR="003455E5" w:rsidRDefault="003455E5">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012B35CA" w14:textId="77777777" w:rsidR="003455E5" w:rsidRDefault="003455E5" w:rsidP="00AB2A53">
        <w:pPr>
          <w:pStyle w:val="Pieddepage"/>
          <w:jc w:val="right"/>
        </w:pPr>
        <w:r>
          <w:fldChar w:fldCharType="begin"/>
        </w:r>
        <w:r>
          <w:instrText>PAGE   \* MERGEFORMAT</w:instrText>
        </w:r>
        <w:r>
          <w:fldChar w:fldCharType="separate"/>
        </w:r>
        <w:r>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5D42" w14:textId="77777777" w:rsidR="008E138D" w:rsidRDefault="008E138D" w:rsidP="00011492">
      <w:r>
        <w:separator/>
      </w:r>
    </w:p>
  </w:footnote>
  <w:footnote w:type="continuationSeparator" w:id="0">
    <w:p w14:paraId="5262B178" w14:textId="77777777" w:rsidR="008E138D" w:rsidRDefault="008E138D" w:rsidP="00011492">
      <w:r>
        <w:continuationSeparator/>
      </w:r>
    </w:p>
  </w:footnote>
  <w:footnote w:id="1">
    <w:p w14:paraId="69337045" w14:textId="77777777" w:rsidR="003455E5" w:rsidRDefault="003455E5">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 w:id="2">
    <w:p w14:paraId="2F192A9C" w14:textId="77777777" w:rsidR="00214D2A" w:rsidRDefault="00214D2A" w:rsidP="00214D2A">
      <w:pPr>
        <w:pBdr>
          <w:top w:val="nil"/>
          <w:left w:val="nil"/>
          <w:bottom w:val="nil"/>
          <w:right w:val="nil"/>
          <w:between w:val="nil"/>
        </w:pBdr>
        <w:rPr>
          <w:rFonts w:ascii="Arimo" w:eastAsia="Arimo" w:hAnsi="Arimo" w:cs="Arimo"/>
          <w:color w:val="000000"/>
        </w:rPr>
      </w:pPr>
      <w:r w:rsidRPr="00BD701A">
        <w:rPr>
          <w:sz w:val="16"/>
          <w:vertAlign w:val="superscript"/>
        </w:rPr>
        <w:footnoteRef/>
      </w:r>
      <w:r>
        <w:rPr>
          <w:rFonts w:ascii="Arimo" w:eastAsia="Arimo" w:hAnsi="Arimo" w:cs="Arimo"/>
          <w:color w:val="000000"/>
        </w:rPr>
        <w:t xml:space="preserve"> </w:t>
      </w:r>
      <w:r>
        <w:rPr>
          <w:rFonts w:ascii="Arimo" w:eastAsia="Arimo" w:hAnsi="Arimo" w:cs="Arimo"/>
          <w:i/>
          <w:color w:val="000000"/>
          <w:sz w:val="16"/>
        </w:rPr>
        <w:t>Cochez les cases correspondantes à votre situation</w:t>
      </w:r>
    </w:p>
  </w:footnote>
  <w:footnote w:id="3">
    <w:p w14:paraId="73848161" w14:textId="77777777" w:rsidR="00214D2A" w:rsidRPr="00BD701A" w:rsidRDefault="00214D2A" w:rsidP="00214D2A">
      <w:pPr>
        <w:pStyle w:val="Notedebasdepage"/>
        <w:rPr>
          <w:sz w:val="16"/>
        </w:rPr>
      </w:pPr>
      <w:r w:rsidRPr="00BD701A">
        <w:rPr>
          <w:rStyle w:val="Appelnotedebasdep"/>
          <w:sz w:val="16"/>
        </w:rPr>
        <w:footnoteRef/>
      </w:r>
      <w:r w:rsidRPr="00BD701A">
        <w:rPr>
          <w:sz w:val="16"/>
        </w:rPr>
        <w:t xml:space="preserve"> </w:t>
      </w:r>
      <w:r w:rsidRPr="00D15A2D">
        <w:rPr>
          <w:i/>
          <w:sz w:val="16"/>
        </w:rPr>
        <w:t>Joindre une copie du contrat de sous-traitance ou de l’engagement du sous-traitant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E2D35" w14:textId="77777777" w:rsidR="003455E5" w:rsidRDefault="003455E5">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7E68F722" w14:textId="77777777" w:rsidR="003455E5" w:rsidRDefault="003455E5">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76D79" w14:textId="77777777" w:rsidR="003455E5" w:rsidRDefault="003455E5">
    <w:pPr>
      <w:pBdr>
        <w:top w:val="nil"/>
        <w:left w:val="nil"/>
        <w:bottom w:val="nil"/>
        <w:right w:val="nil"/>
        <w:between w:val="nil"/>
      </w:pBdr>
      <w:tabs>
        <w:tab w:val="center" w:pos="4536"/>
        <w:tab w:val="right" w:pos="9072"/>
      </w:tabs>
      <w:jc w:val="right"/>
      <w:rPr>
        <w:rFonts w:ascii="Arimo" w:eastAsia="Arimo" w:hAnsi="Arimo" w:cs="Arimo"/>
        <w:color w:val="000000"/>
      </w:rPr>
    </w:pPr>
  </w:p>
  <w:p w14:paraId="175F7627" w14:textId="77777777" w:rsidR="003455E5" w:rsidRDefault="003455E5">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45569" w14:textId="77777777" w:rsidR="003455E5" w:rsidRDefault="003455E5">
    <w:pPr>
      <w:pStyle w:val="En-tte"/>
    </w:pPr>
    <w:r w:rsidRPr="007849AE">
      <w:rPr>
        <w:noProof/>
      </w:rPr>
      <w:drawing>
        <wp:anchor distT="0" distB="0" distL="114300" distR="114300" simplePos="0" relativeHeight="251659264" behindDoc="0" locked="0" layoutInCell="1" hidden="0" allowOverlap="1" wp14:anchorId="4708DF8D" wp14:editId="3A74F78B">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BC2FF" w14:textId="77777777" w:rsidR="003455E5" w:rsidRDefault="003455E5" w:rsidP="00AB2A53">
    <w:pPr>
      <w:pStyle w:val="En-tte"/>
    </w:pPr>
    <w:r>
      <w:rPr>
        <w:noProof/>
      </w:rPr>
      <w:drawing>
        <wp:inline distT="0" distB="0" distL="0" distR="0" wp14:anchorId="21E3E524" wp14:editId="3EDA51F2">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AED0E86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DB829BA"/>
    <w:multiLevelType w:val="hybridMultilevel"/>
    <w:tmpl w:val="E50448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451C71"/>
    <w:multiLevelType w:val="hybridMultilevel"/>
    <w:tmpl w:val="AEF0A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2"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3"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4" w15:restartNumberingAfterBreak="0">
    <w:nsid w:val="40A77CC0"/>
    <w:multiLevelType w:val="multilevel"/>
    <w:tmpl w:val="C97C1F0E"/>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color w:val="auto"/>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95515AD"/>
    <w:multiLevelType w:val="hybridMultilevel"/>
    <w:tmpl w:val="87E01E38"/>
    <w:lvl w:ilvl="0" w:tplc="BF4C7390">
      <w:start w:val="1"/>
      <w:numFmt w:val="decimal"/>
      <w:lvlText w:val="%1."/>
      <w:lvlJc w:val="left"/>
      <w:pPr>
        <w:tabs>
          <w:tab w:val="num" w:pos="720"/>
        </w:tabs>
        <w:ind w:left="720" w:hanging="360"/>
      </w:pPr>
    </w:lvl>
    <w:lvl w:ilvl="1" w:tplc="F5AA1D7A" w:tentative="1">
      <w:start w:val="1"/>
      <w:numFmt w:val="decimal"/>
      <w:lvlText w:val="%2."/>
      <w:lvlJc w:val="left"/>
      <w:pPr>
        <w:tabs>
          <w:tab w:val="num" w:pos="1440"/>
        </w:tabs>
        <w:ind w:left="1440" w:hanging="360"/>
      </w:pPr>
    </w:lvl>
    <w:lvl w:ilvl="2" w:tplc="501CB8B2" w:tentative="1">
      <w:start w:val="1"/>
      <w:numFmt w:val="decimal"/>
      <w:lvlText w:val="%3."/>
      <w:lvlJc w:val="left"/>
      <w:pPr>
        <w:tabs>
          <w:tab w:val="num" w:pos="2160"/>
        </w:tabs>
        <w:ind w:left="2160" w:hanging="360"/>
      </w:pPr>
    </w:lvl>
    <w:lvl w:ilvl="3" w:tplc="07BAC320" w:tentative="1">
      <w:start w:val="1"/>
      <w:numFmt w:val="decimal"/>
      <w:lvlText w:val="%4."/>
      <w:lvlJc w:val="left"/>
      <w:pPr>
        <w:tabs>
          <w:tab w:val="num" w:pos="2880"/>
        </w:tabs>
        <w:ind w:left="2880" w:hanging="360"/>
      </w:pPr>
    </w:lvl>
    <w:lvl w:ilvl="4" w:tplc="3D10F246" w:tentative="1">
      <w:start w:val="1"/>
      <w:numFmt w:val="decimal"/>
      <w:lvlText w:val="%5."/>
      <w:lvlJc w:val="left"/>
      <w:pPr>
        <w:tabs>
          <w:tab w:val="num" w:pos="3600"/>
        </w:tabs>
        <w:ind w:left="3600" w:hanging="360"/>
      </w:pPr>
    </w:lvl>
    <w:lvl w:ilvl="5" w:tplc="1AEE68AA" w:tentative="1">
      <w:start w:val="1"/>
      <w:numFmt w:val="decimal"/>
      <w:lvlText w:val="%6."/>
      <w:lvlJc w:val="left"/>
      <w:pPr>
        <w:tabs>
          <w:tab w:val="num" w:pos="4320"/>
        </w:tabs>
        <w:ind w:left="4320" w:hanging="360"/>
      </w:pPr>
    </w:lvl>
    <w:lvl w:ilvl="6" w:tplc="BE0EC3E2" w:tentative="1">
      <w:start w:val="1"/>
      <w:numFmt w:val="decimal"/>
      <w:lvlText w:val="%7."/>
      <w:lvlJc w:val="left"/>
      <w:pPr>
        <w:tabs>
          <w:tab w:val="num" w:pos="5040"/>
        </w:tabs>
        <w:ind w:left="5040" w:hanging="360"/>
      </w:pPr>
    </w:lvl>
    <w:lvl w:ilvl="7" w:tplc="3288DEB4" w:tentative="1">
      <w:start w:val="1"/>
      <w:numFmt w:val="decimal"/>
      <w:lvlText w:val="%8."/>
      <w:lvlJc w:val="left"/>
      <w:pPr>
        <w:tabs>
          <w:tab w:val="num" w:pos="5760"/>
        </w:tabs>
        <w:ind w:left="5760" w:hanging="360"/>
      </w:pPr>
    </w:lvl>
    <w:lvl w:ilvl="8" w:tplc="34E8384A" w:tentative="1">
      <w:start w:val="1"/>
      <w:numFmt w:val="decimal"/>
      <w:lvlText w:val="%9."/>
      <w:lvlJc w:val="left"/>
      <w:pPr>
        <w:tabs>
          <w:tab w:val="num" w:pos="6480"/>
        </w:tabs>
        <w:ind w:left="6480" w:hanging="360"/>
      </w:pPr>
    </w:lvl>
  </w:abstractNum>
  <w:abstractNum w:abstractNumId="18"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1E7B8D"/>
    <w:multiLevelType w:val="hybridMultilevel"/>
    <w:tmpl w:val="7CBE1DCC"/>
    <w:lvl w:ilvl="0" w:tplc="040C000D">
      <w:start w:val="1"/>
      <w:numFmt w:val="bullet"/>
      <w:lvlText w:val=""/>
      <w:lvlJc w:val="left"/>
      <w:pPr>
        <w:ind w:left="1287"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22"/>
  </w:num>
  <w:num w:numId="4">
    <w:abstractNumId w:val="2"/>
  </w:num>
  <w:num w:numId="5">
    <w:abstractNumId w:val="26"/>
  </w:num>
  <w:num w:numId="6">
    <w:abstractNumId w:val="11"/>
  </w:num>
  <w:num w:numId="7">
    <w:abstractNumId w:val="5"/>
  </w:num>
  <w:num w:numId="8">
    <w:abstractNumId w:val="12"/>
  </w:num>
  <w:num w:numId="9">
    <w:abstractNumId w:val="13"/>
  </w:num>
  <w:num w:numId="10">
    <w:abstractNumId w:val="14"/>
  </w:num>
  <w:num w:numId="11">
    <w:abstractNumId w:val="6"/>
  </w:num>
  <w:num w:numId="12">
    <w:abstractNumId w:val="8"/>
  </w:num>
  <w:num w:numId="13">
    <w:abstractNumId w:val="19"/>
  </w:num>
  <w:num w:numId="14">
    <w:abstractNumId w:val="16"/>
  </w:num>
  <w:num w:numId="15">
    <w:abstractNumId w:val="24"/>
  </w:num>
  <w:num w:numId="16">
    <w:abstractNumId w:val="15"/>
  </w:num>
  <w:num w:numId="17">
    <w:abstractNumId w:val="3"/>
  </w:num>
  <w:num w:numId="18">
    <w:abstractNumId w:val="7"/>
  </w:num>
  <w:num w:numId="19">
    <w:abstractNumId w:val="7"/>
  </w:num>
  <w:num w:numId="20">
    <w:abstractNumId w:val="7"/>
  </w:num>
  <w:num w:numId="21">
    <w:abstractNumId w:val="27"/>
  </w:num>
  <w:num w:numId="22">
    <w:abstractNumId w:val="7"/>
  </w:num>
  <w:num w:numId="23">
    <w:abstractNumId w:val="7"/>
  </w:num>
  <w:num w:numId="24">
    <w:abstractNumId w:val="7"/>
  </w:num>
  <w:num w:numId="25">
    <w:abstractNumId w:val="7"/>
  </w:num>
  <w:num w:numId="26">
    <w:abstractNumId w:val="4"/>
  </w:num>
  <w:num w:numId="27">
    <w:abstractNumId w:val="18"/>
  </w:num>
  <w:num w:numId="28">
    <w:abstractNumId w:val="7"/>
  </w:num>
  <w:num w:numId="29">
    <w:abstractNumId w:val="7"/>
  </w:num>
  <w:num w:numId="30">
    <w:abstractNumId w:val="7"/>
  </w:num>
  <w:num w:numId="31">
    <w:abstractNumId w:val="0"/>
  </w:num>
  <w:num w:numId="32">
    <w:abstractNumId w:val="7"/>
  </w:num>
  <w:num w:numId="33">
    <w:abstractNumId w:val="7"/>
  </w:num>
  <w:num w:numId="34">
    <w:abstractNumId w:val="1"/>
  </w:num>
  <w:num w:numId="35">
    <w:abstractNumId w:val="7"/>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7"/>
  </w:num>
  <w:num w:numId="40">
    <w:abstractNumId w:val="20"/>
  </w:num>
  <w:num w:numId="41">
    <w:abstractNumId w:val="21"/>
  </w:num>
  <w:num w:numId="42">
    <w:abstractNumId w:val="25"/>
  </w:num>
  <w:num w:numId="43">
    <w:abstractNumId w:val="10"/>
  </w:num>
  <w:num w:numId="44">
    <w:abstractNumId w:val="23"/>
  </w:num>
  <w:num w:numId="45">
    <w:abstractNumId w:val="9"/>
  </w:num>
  <w:num w:numId="4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E96"/>
    <w:rsid w:val="0000101B"/>
    <w:rsid w:val="00002872"/>
    <w:rsid w:val="00011492"/>
    <w:rsid w:val="00027BE3"/>
    <w:rsid w:val="0004107C"/>
    <w:rsid w:val="00044FE0"/>
    <w:rsid w:val="000461C4"/>
    <w:rsid w:val="00054150"/>
    <w:rsid w:val="000546DE"/>
    <w:rsid w:val="00055193"/>
    <w:rsid w:val="00055B27"/>
    <w:rsid w:val="00067C68"/>
    <w:rsid w:val="000770DC"/>
    <w:rsid w:val="00082903"/>
    <w:rsid w:val="000852F0"/>
    <w:rsid w:val="00086C20"/>
    <w:rsid w:val="00097C3E"/>
    <w:rsid w:val="000A7554"/>
    <w:rsid w:val="000C687C"/>
    <w:rsid w:val="000C7DE7"/>
    <w:rsid w:val="000D0EAD"/>
    <w:rsid w:val="000D5C13"/>
    <w:rsid w:val="000E1264"/>
    <w:rsid w:val="000E4D84"/>
    <w:rsid w:val="000F37D3"/>
    <w:rsid w:val="000F7396"/>
    <w:rsid w:val="00106DD8"/>
    <w:rsid w:val="001077CC"/>
    <w:rsid w:val="001527A0"/>
    <w:rsid w:val="001616DC"/>
    <w:rsid w:val="00167C92"/>
    <w:rsid w:val="00174E35"/>
    <w:rsid w:val="00183B99"/>
    <w:rsid w:val="00187141"/>
    <w:rsid w:val="001916F7"/>
    <w:rsid w:val="00191AF0"/>
    <w:rsid w:val="00195D05"/>
    <w:rsid w:val="001A3559"/>
    <w:rsid w:val="001A3ADD"/>
    <w:rsid w:val="001C0E2D"/>
    <w:rsid w:val="001C5258"/>
    <w:rsid w:val="001C728C"/>
    <w:rsid w:val="001D05A4"/>
    <w:rsid w:val="001D09AB"/>
    <w:rsid w:val="001D24A6"/>
    <w:rsid w:val="001E0B61"/>
    <w:rsid w:val="001E50DB"/>
    <w:rsid w:val="001F7BB0"/>
    <w:rsid w:val="00200C24"/>
    <w:rsid w:val="00204E74"/>
    <w:rsid w:val="0021036A"/>
    <w:rsid w:val="00214D2A"/>
    <w:rsid w:val="0021683D"/>
    <w:rsid w:val="002276B0"/>
    <w:rsid w:val="002404D9"/>
    <w:rsid w:val="00254A07"/>
    <w:rsid w:val="0025733D"/>
    <w:rsid w:val="0026577E"/>
    <w:rsid w:val="00274D3C"/>
    <w:rsid w:val="002928B0"/>
    <w:rsid w:val="002940E5"/>
    <w:rsid w:val="002A2793"/>
    <w:rsid w:val="002A5DC8"/>
    <w:rsid w:val="002A7BCB"/>
    <w:rsid w:val="002B6D82"/>
    <w:rsid w:val="002C292B"/>
    <w:rsid w:val="002D0CD5"/>
    <w:rsid w:val="002D2ACC"/>
    <w:rsid w:val="002F0C3E"/>
    <w:rsid w:val="002F629A"/>
    <w:rsid w:val="003455E5"/>
    <w:rsid w:val="00351A41"/>
    <w:rsid w:val="00366A1A"/>
    <w:rsid w:val="003A4C06"/>
    <w:rsid w:val="003B35C3"/>
    <w:rsid w:val="003B7410"/>
    <w:rsid w:val="003C64B6"/>
    <w:rsid w:val="003C6EF9"/>
    <w:rsid w:val="003E3010"/>
    <w:rsid w:val="003E5BF6"/>
    <w:rsid w:val="003F4568"/>
    <w:rsid w:val="00417AB7"/>
    <w:rsid w:val="0042794B"/>
    <w:rsid w:val="00427F7A"/>
    <w:rsid w:val="00442EE2"/>
    <w:rsid w:val="004541EB"/>
    <w:rsid w:val="00454CC8"/>
    <w:rsid w:val="00467E6D"/>
    <w:rsid w:val="00475F55"/>
    <w:rsid w:val="00477D8F"/>
    <w:rsid w:val="00495709"/>
    <w:rsid w:val="004C4B80"/>
    <w:rsid w:val="004C5913"/>
    <w:rsid w:val="004D55B7"/>
    <w:rsid w:val="00505481"/>
    <w:rsid w:val="00510E97"/>
    <w:rsid w:val="00513F29"/>
    <w:rsid w:val="005247E3"/>
    <w:rsid w:val="00532BF5"/>
    <w:rsid w:val="00544684"/>
    <w:rsid w:val="00545530"/>
    <w:rsid w:val="005579A3"/>
    <w:rsid w:val="00565EA6"/>
    <w:rsid w:val="00566041"/>
    <w:rsid w:val="0056633A"/>
    <w:rsid w:val="005866F4"/>
    <w:rsid w:val="005945CF"/>
    <w:rsid w:val="005C56DB"/>
    <w:rsid w:val="005C6442"/>
    <w:rsid w:val="005D2853"/>
    <w:rsid w:val="005D5E66"/>
    <w:rsid w:val="005E68F3"/>
    <w:rsid w:val="005F3D64"/>
    <w:rsid w:val="00604312"/>
    <w:rsid w:val="00613B81"/>
    <w:rsid w:val="00631177"/>
    <w:rsid w:val="00633068"/>
    <w:rsid w:val="0063616D"/>
    <w:rsid w:val="00641E07"/>
    <w:rsid w:val="00654D0B"/>
    <w:rsid w:val="0066335B"/>
    <w:rsid w:val="0068393F"/>
    <w:rsid w:val="0069701E"/>
    <w:rsid w:val="006A494C"/>
    <w:rsid w:val="006B6455"/>
    <w:rsid w:val="006E239E"/>
    <w:rsid w:val="006E6DB6"/>
    <w:rsid w:val="006F3B8A"/>
    <w:rsid w:val="006F6A82"/>
    <w:rsid w:val="007057C7"/>
    <w:rsid w:val="00727CF9"/>
    <w:rsid w:val="00740F5F"/>
    <w:rsid w:val="00753481"/>
    <w:rsid w:val="00756B8C"/>
    <w:rsid w:val="007671B4"/>
    <w:rsid w:val="007730DA"/>
    <w:rsid w:val="00774F52"/>
    <w:rsid w:val="00782AD2"/>
    <w:rsid w:val="007839DA"/>
    <w:rsid w:val="00794373"/>
    <w:rsid w:val="007B7821"/>
    <w:rsid w:val="007C3C21"/>
    <w:rsid w:val="00817FDB"/>
    <w:rsid w:val="008303DD"/>
    <w:rsid w:val="0084603B"/>
    <w:rsid w:val="008504FB"/>
    <w:rsid w:val="00856187"/>
    <w:rsid w:val="00857281"/>
    <w:rsid w:val="008733B9"/>
    <w:rsid w:val="00884CF3"/>
    <w:rsid w:val="008A67D8"/>
    <w:rsid w:val="008B21DF"/>
    <w:rsid w:val="008B45B2"/>
    <w:rsid w:val="008B7523"/>
    <w:rsid w:val="008D226A"/>
    <w:rsid w:val="008D4630"/>
    <w:rsid w:val="008E138D"/>
    <w:rsid w:val="008E3800"/>
    <w:rsid w:val="008E5CBE"/>
    <w:rsid w:val="008F15A5"/>
    <w:rsid w:val="008F569B"/>
    <w:rsid w:val="008F73C7"/>
    <w:rsid w:val="00900FED"/>
    <w:rsid w:val="009162BD"/>
    <w:rsid w:val="0095040D"/>
    <w:rsid w:val="00971755"/>
    <w:rsid w:val="0098192E"/>
    <w:rsid w:val="00985860"/>
    <w:rsid w:val="009A1131"/>
    <w:rsid w:val="009A4DE0"/>
    <w:rsid w:val="009C6651"/>
    <w:rsid w:val="009D2830"/>
    <w:rsid w:val="009D6646"/>
    <w:rsid w:val="009E22C8"/>
    <w:rsid w:val="009F1675"/>
    <w:rsid w:val="009F20C9"/>
    <w:rsid w:val="00A16550"/>
    <w:rsid w:val="00A1729A"/>
    <w:rsid w:val="00A503FB"/>
    <w:rsid w:val="00A63DF5"/>
    <w:rsid w:val="00A64E5F"/>
    <w:rsid w:val="00A768F9"/>
    <w:rsid w:val="00A834C3"/>
    <w:rsid w:val="00A83DB3"/>
    <w:rsid w:val="00A940E4"/>
    <w:rsid w:val="00A95EC9"/>
    <w:rsid w:val="00A97D86"/>
    <w:rsid w:val="00AB2A53"/>
    <w:rsid w:val="00AC0AC0"/>
    <w:rsid w:val="00AC117C"/>
    <w:rsid w:val="00AC711B"/>
    <w:rsid w:val="00AD692C"/>
    <w:rsid w:val="00AF1F46"/>
    <w:rsid w:val="00B24F95"/>
    <w:rsid w:val="00B30EC0"/>
    <w:rsid w:val="00B337AA"/>
    <w:rsid w:val="00B34733"/>
    <w:rsid w:val="00B37AF9"/>
    <w:rsid w:val="00B52AA9"/>
    <w:rsid w:val="00B61D5B"/>
    <w:rsid w:val="00B8153A"/>
    <w:rsid w:val="00BB3AC8"/>
    <w:rsid w:val="00BB4EE6"/>
    <w:rsid w:val="00BD701A"/>
    <w:rsid w:val="00BE20DB"/>
    <w:rsid w:val="00C0107D"/>
    <w:rsid w:val="00C03A6B"/>
    <w:rsid w:val="00C07B4B"/>
    <w:rsid w:val="00C12556"/>
    <w:rsid w:val="00C31673"/>
    <w:rsid w:val="00C52D57"/>
    <w:rsid w:val="00C608D5"/>
    <w:rsid w:val="00C6396B"/>
    <w:rsid w:val="00CB1D16"/>
    <w:rsid w:val="00CC115A"/>
    <w:rsid w:val="00CC6551"/>
    <w:rsid w:val="00CE7C8F"/>
    <w:rsid w:val="00D06FD5"/>
    <w:rsid w:val="00D103D9"/>
    <w:rsid w:val="00D14547"/>
    <w:rsid w:val="00D15A2D"/>
    <w:rsid w:val="00D2291D"/>
    <w:rsid w:val="00D2679F"/>
    <w:rsid w:val="00D313D8"/>
    <w:rsid w:val="00D51831"/>
    <w:rsid w:val="00D92EAF"/>
    <w:rsid w:val="00DA0B6E"/>
    <w:rsid w:val="00DA2FD3"/>
    <w:rsid w:val="00DA5EF6"/>
    <w:rsid w:val="00DD52C8"/>
    <w:rsid w:val="00DD5CAF"/>
    <w:rsid w:val="00DD629B"/>
    <w:rsid w:val="00DE07E5"/>
    <w:rsid w:val="00E11667"/>
    <w:rsid w:val="00E12A2F"/>
    <w:rsid w:val="00E250F8"/>
    <w:rsid w:val="00E27BDF"/>
    <w:rsid w:val="00E30E96"/>
    <w:rsid w:val="00E367E6"/>
    <w:rsid w:val="00E44600"/>
    <w:rsid w:val="00E67BB9"/>
    <w:rsid w:val="00E909BE"/>
    <w:rsid w:val="00E93524"/>
    <w:rsid w:val="00EB51A1"/>
    <w:rsid w:val="00ED1491"/>
    <w:rsid w:val="00ED70B2"/>
    <w:rsid w:val="00EF0DEC"/>
    <w:rsid w:val="00EF2746"/>
    <w:rsid w:val="00EF3D31"/>
    <w:rsid w:val="00EF4578"/>
    <w:rsid w:val="00EF5473"/>
    <w:rsid w:val="00F077CC"/>
    <w:rsid w:val="00F22E2E"/>
    <w:rsid w:val="00F24673"/>
    <w:rsid w:val="00F257D9"/>
    <w:rsid w:val="00F2592E"/>
    <w:rsid w:val="00F43FA2"/>
    <w:rsid w:val="00F52E79"/>
    <w:rsid w:val="00F57661"/>
    <w:rsid w:val="00F6385B"/>
    <w:rsid w:val="00F64FE2"/>
    <w:rsid w:val="00F70448"/>
    <w:rsid w:val="00F716F0"/>
    <w:rsid w:val="00F729A3"/>
    <w:rsid w:val="00F76D16"/>
    <w:rsid w:val="00F80283"/>
    <w:rsid w:val="00F86385"/>
    <w:rsid w:val="00F93207"/>
    <w:rsid w:val="00FB5D2E"/>
    <w:rsid w:val="00FB7AED"/>
    <w:rsid w:val="00FC0EB7"/>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68FC6"/>
  <w15:docId w15:val="{4BCC2F8D-CA33-44B1-9E16-89E240CE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qFormat/>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 w:type="paragraph" w:customStyle="1" w:styleId="CORPSDETEXTECC">
    <w:name w:val="CORPS DE TEXTE CC"/>
    <w:basedOn w:val="Retraitcorpset1relig"/>
    <w:link w:val="CORPSDETEXTECCCar"/>
    <w:qFormat/>
    <w:rsid w:val="009162BD"/>
    <w:pPr>
      <w:tabs>
        <w:tab w:val="left" w:pos="284"/>
      </w:tabs>
      <w:spacing w:line="276" w:lineRule="auto"/>
      <w:ind w:left="0" w:firstLine="0"/>
    </w:pPr>
    <w:rPr>
      <w:sz w:val="20"/>
      <w:shd w:val="clear" w:color="auto" w:fill="auto"/>
    </w:rPr>
  </w:style>
  <w:style w:type="character" w:customStyle="1" w:styleId="CORPSDETEXTECCCar">
    <w:name w:val="CORPS DE TEXTE CC Car"/>
    <w:basedOn w:val="Retraitcorpset1religCar"/>
    <w:link w:val="CORPSDETEXTECC"/>
    <w:rsid w:val="009162BD"/>
    <w:rPr>
      <w:rFonts w:ascii="Times New Roman" w:eastAsia="Times New Roman" w:hAnsi="Times New Roman" w:cs="Arial"/>
      <w:sz w:val="20"/>
      <w:szCs w:val="20"/>
      <w:lang w:eastAsia="fr-FR"/>
    </w:rPr>
  </w:style>
  <w:style w:type="paragraph" w:styleId="Retraitcorpsdetexte">
    <w:name w:val="Body Text Indent"/>
    <w:basedOn w:val="Normal"/>
    <w:link w:val="RetraitcorpsdetexteCar"/>
    <w:uiPriority w:val="99"/>
    <w:semiHidden/>
    <w:unhideWhenUsed/>
    <w:rsid w:val="009162BD"/>
    <w:pPr>
      <w:ind w:left="283"/>
    </w:pPr>
  </w:style>
  <w:style w:type="character" w:customStyle="1" w:styleId="RetraitcorpsdetexteCar">
    <w:name w:val="Retrait corps de texte Car"/>
    <w:basedOn w:val="Policepardfaut"/>
    <w:link w:val="Retraitcorpsdetexte"/>
    <w:uiPriority w:val="99"/>
    <w:semiHidden/>
    <w:rsid w:val="009162BD"/>
    <w:rPr>
      <w:rFonts w:ascii="Times New Roman" w:eastAsia="Times New Roman" w:hAnsi="Times New Roman" w:cs="Arial"/>
      <w:szCs w:val="20"/>
      <w:lang w:eastAsia="fr-FR"/>
    </w:rPr>
  </w:style>
  <w:style w:type="paragraph" w:styleId="Retraitcorpset1relig">
    <w:name w:val="Body Text First Indent 2"/>
    <w:basedOn w:val="Retraitcorpsdetexte"/>
    <w:link w:val="Retraitcorpset1religCar"/>
    <w:uiPriority w:val="99"/>
    <w:semiHidden/>
    <w:unhideWhenUsed/>
    <w:rsid w:val="009162BD"/>
    <w:pPr>
      <w:ind w:left="360" w:firstLine="360"/>
    </w:pPr>
  </w:style>
  <w:style w:type="character" w:customStyle="1" w:styleId="Retraitcorpset1religCar">
    <w:name w:val="Retrait corps et 1re lig. Car"/>
    <w:basedOn w:val="RetraitcorpsdetexteCar"/>
    <w:link w:val="Retraitcorpset1relig"/>
    <w:uiPriority w:val="99"/>
    <w:semiHidden/>
    <w:rsid w:val="009162BD"/>
    <w:rPr>
      <w:rFonts w:ascii="Times New Roman" w:eastAsia="Times New Roman" w:hAnsi="Times New Roman" w:cs="Arial"/>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383019366">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13330551">
      <w:bodyDiv w:val="1"/>
      <w:marLeft w:val="0"/>
      <w:marRight w:val="0"/>
      <w:marTop w:val="0"/>
      <w:marBottom w:val="0"/>
      <w:divBdr>
        <w:top w:val="none" w:sz="0" w:space="0" w:color="auto"/>
        <w:left w:val="none" w:sz="0" w:space="0" w:color="auto"/>
        <w:bottom w:val="none" w:sz="0" w:space="0" w:color="auto"/>
        <w:right w:val="none" w:sz="0" w:space="0" w:color="auto"/>
      </w:divBdr>
      <w:divsChild>
        <w:div w:id="1125195109">
          <w:marLeft w:val="547"/>
          <w:marRight w:val="0"/>
          <w:marTop w:val="120"/>
          <w:marBottom w:val="120"/>
          <w:divBdr>
            <w:top w:val="none" w:sz="0" w:space="0" w:color="auto"/>
            <w:left w:val="none" w:sz="0" w:space="0" w:color="auto"/>
            <w:bottom w:val="none" w:sz="0" w:space="0" w:color="auto"/>
            <w:right w:val="none" w:sz="0" w:space="0" w:color="auto"/>
          </w:divBdr>
        </w:div>
        <w:div w:id="611480142">
          <w:marLeft w:val="547"/>
          <w:marRight w:val="0"/>
          <w:marTop w:val="120"/>
          <w:marBottom w:val="120"/>
          <w:divBdr>
            <w:top w:val="none" w:sz="0" w:space="0" w:color="auto"/>
            <w:left w:val="none" w:sz="0" w:space="0" w:color="auto"/>
            <w:bottom w:val="none" w:sz="0" w:space="0" w:color="auto"/>
            <w:right w:val="none" w:sz="0" w:space="0" w:color="auto"/>
          </w:divBdr>
        </w:div>
        <w:div w:id="1414816287">
          <w:marLeft w:val="547"/>
          <w:marRight w:val="0"/>
          <w:marTop w:val="120"/>
          <w:marBottom w:val="120"/>
          <w:divBdr>
            <w:top w:val="none" w:sz="0" w:space="0" w:color="auto"/>
            <w:left w:val="none" w:sz="0" w:space="0" w:color="auto"/>
            <w:bottom w:val="none" w:sz="0" w:space="0" w:color="auto"/>
            <w:right w:val="none" w:sz="0" w:space="0" w:color="auto"/>
          </w:divBdr>
        </w:div>
      </w:divsChild>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economie.gouv.fr/daj/formulaires-declaration-du-candidat"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christophe.colonna@bnf.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olivier.barma@bnf.fr" TargetMode="External"/><Relationship Id="rId20" Type="http://schemas.openxmlformats.org/officeDocument/2006/relationships/hyperlink" Target="mailto:dpd@bnf.f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marches-publics.gouv.fr/?page=entreprise.AccueilEntrepris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CIDFont+F3">
    <w:altName w:val="Cambri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85177"/>
    <w:rsid w:val="000F1833"/>
    <w:rsid w:val="000F6CBF"/>
    <w:rsid w:val="001D623F"/>
    <w:rsid w:val="00202483"/>
    <w:rsid w:val="00212458"/>
    <w:rsid w:val="00213F90"/>
    <w:rsid w:val="002B18B0"/>
    <w:rsid w:val="00305E40"/>
    <w:rsid w:val="003B5E7B"/>
    <w:rsid w:val="004735C3"/>
    <w:rsid w:val="004B5AC9"/>
    <w:rsid w:val="004C707D"/>
    <w:rsid w:val="005222D6"/>
    <w:rsid w:val="005314E8"/>
    <w:rsid w:val="00546FC6"/>
    <w:rsid w:val="0057234E"/>
    <w:rsid w:val="005B15C1"/>
    <w:rsid w:val="00603354"/>
    <w:rsid w:val="0060607F"/>
    <w:rsid w:val="00674969"/>
    <w:rsid w:val="006D684E"/>
    <w:rsid w:val="007C06A4"/>
    <w:rsid w:val="007D54D7"/>
    <w:rsid w:val="00910703"/>
    <w:rsid w:val="00A2455E"/>
    <w:rsid w:val="00AC6C1B"/>
    <w:rsid w:val="00B027E5"/>
    <w:rsid w:val="00B14DCB"/>
    <w:rsid w:val="00B85F1D"/>
    <w:rsid w:val="00BD6835"/>
    <w:rsid w:val="00C16B1A"/>
    <w:rsid w:val="00C2312F"/>
    <w:rsid w:val="00CC4F42"/>
    <w:rsid w:val="00CD6BC2"/>
    <w:rsid w:val="00E708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2455E"/>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 w:type="paragraph" w:customStyle="1" w:styleId="6EB07EE656B14848A8FF68D20E002106">
    <w:name w:val="6EB07EE656B14848A8FF68D20E002106"/>
    <w:rsid w:val="00A2455E"/>
    <w:pPr>
      <w:spacing w:after="160" w:line="259" w:lineRule="auto"/>
    </w:pPr>
  </w:style>
  <w:style w:type="paragraph" w:customStyle="1" w:styleId="FE1F86891884401BBBC2C6F5243081F1">
    <w:name w:val="FE1F86891884401BBBC2C6F5243081F1"/>
    <w:rsid w:val="00A2455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F208296E-FC43-4804-B9AB-927BA014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Pages>
  <Words>4499</Words>
  <Characters>24750</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Nathan HEBERT</cp:lastModifiedBy>
  <cp:revision>17</cp:revision>
  <cp:lastPrinted>2019-11-25T17:36:00Z</cp:lastPrinted>
  <dcterms:created xsi:type="dcterms:W3CDTF">2024-10-16T13:45:00Z</dcterms:created>
  <dcterms:modified xsi:type="dcterms:W3CDTF">2026-03-05T17:11:00Z</dcterms:modified>
</cp:coreProperties>
</file>